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FF529" w14:textId="263E186E" w:rsidR="005A2486" w:rsidRPr="003B089D" w:rsidRDefault="005A2486" w:rsidP="0050377C">
      <w:pPr>
        <w:pBdr>
          <w:top w:val="single" w:sz="36" w:space="1" w:color="auto"/>
          <w:left w:val="single" w:sz="36" w:space="4" w:color="auto"/>
          <w:bottom w:val="single" w:sz="36" w:space="3" w:color="auto"/>
          <w:right w:val="single" w:sz="36" w:space="4" w:color="auto"/>
        </w:pBdr>
        <w:tabs>
          <w:tab w:val="center" w:pos="4702"/>
        </w:tabs>
        <w:jc w:val="center"/>
        <w:rPr>
          <w:rFonts w:ascii="Comic Sans MS" w:hAnsi="Comic Sans MS"/>
          <w:b/>
          <w:bCs/>
          <w:color w:val="000000" w:themeColor="text1"/>
        </w:rPr>
      </w:pPr>
      <w:r w:rsidRPr="003B089D">
        <w:rPr>
          <w:rFonts w:ascii="Comic Sans MS" w:hAnsi="Comic Sans MS"/>
          <w:b/>
          <w:bCs/>
          <w:color w:val="000000" w:themeColor="text1"/>
        </w:rPr>
        <w:t xml:space="preserve">Burnaby </w:t>
      </w:r>
      <w:r w:rsidR="00F519DB">
        <w:rPr>
          <w:rFonts w:ascii="Comic Sans MS" w:hAnsi="Comic Sans MS"/>
          <w:b/>
          <w:bCs/>
          <w:color w:val="000000" w:themeColor="text1"/>
        </w:rPr>
        <w:t>Mountain</w:t>
      </w:r>
      <w:r w:rsidRPr="003B089D">
        <w:rPr>
          <w:rFonts w:ascii="Comic Sans MS" w:hAnsi="Comic Sans MS"/>
          <w:b/>
          <w:bCs/>
          <w:color w:val="000000" w:themeColor="text1"/>
        </w:rPr>
        <w:t xml:space="preserve"> Secondary School</w:t>
      </w:r>
    </w:p>
    <w:p w14:paraId="3C5CD806" w14:textId="1C564784" w:rsidR="005A2486" w:rsidRPr="003B089D" w:rsidRDefault="005A2486" w:rsidP="0050377C">
      <w:pPr>
        <w:pStyle w:val="Heading3"/>
        <w:pBdr>
          <w:top w:val="single" w:sz="36" w:space="1" w:color="auto"/>
          <w:left w:val="single" w:sz="36" w:space="4" w:color="auto"/>
          <w:bottom w:val="single" w:sz="36" w:space="3" w:color="auto"/>
          <w:right w:val="single" w:sz="36" w:space="4" w:color="auto"/>
        </w:pBdr>
        <w:tabs>
          <w:tab w:val="left" w:pos="568"/>
          <w:tab w:val="center" w:pos="4702"/>
        </w:tabs>
        <w:jc w:val="center"/>
        <w:rPr>
          <w:color w:val="000000" w:themeColor="text1"/>
          <w:sz w:val="22"/>
          <w:szCs w:val="22"/>
        </w:rPr>
      </w:pPr>
      <w:r w:rsidRPr="003B089D">
        <w:rPr>
          <w:color w:val="000000" w:themeColor="text1"/>
          <w:sz w:val="22"/>
          <w:szCs w:val="22"/>
        </w:rPr>
        <w:t>Mathematics 10 Course Outline</w:t>
      </w:r>
    </w:p>
    <w:p w14:paraId="50D82583" w14:textId="3502502C" w:rsidR="005A2486" w:rsidRPr="003B089D" w:rsidRDefault="005A2486" w:rsidP="0050377C">
      <w:pPr>
        <w:pBdr>
          <w:top w:val="single" w:sz="36" w:space="1" w:color="auto"/>
          <w:left w:val="single" w:sz="36" w:space="4" w:color="auto"/>
          <w:bottom w:val="single" w:sz="36" w:space="3" w:color="auto"/>
          <w:right w:val="single" w:sz="36" w:space="4" w:color="auto"/>
        </w:pBdr>
        <w:jc w:val="center"/>
        <w:rPr>
          <w:rFonts w:ascii="Comic Sans MS" w:hAnsi="Comic Sans MS"/>
          <w:b/>
          <w:bCs/>
          <w:color w:val="000000" w:themeColor="text1"/>
        </w:rPr>
      </w:pPr>
      <w:r w:rsidRPr="003B089D">
        <w:rPr>
          <w:rFonts w:ascii="Comic Sans MS" w:hAnsi="Comic Sans MS"/>
          <w:b/>
          <w:bCs/>
          <w:color w:val="000000" w:themeColor="text1"/>
        </w:rPr>
        <w:t>Teacher: Ms. Kwon</w:t>
      </w:r>
    </w:p>
    <w:p w14:paraId="76FDAA55" w14:textId="34CA6AD2" w:rsidR="00A41CFC" w:rsidRPr="003B089D" w:rsidRDefault="005A2486" w:rsidP="0050377C">
      <w:pPr>
        <w:pBdr>
          <w:top w:val="single" w:sz="36" w:space="1" w:color="auto"/>
          <w:left w:val="single" w:sz="36" w:space="4" w:color="auto"/>
          <w:bottom w:val="single" w:sz="36" w:space="3" w:color="auto"/>
          <w:right w:val="single" w:sz="36" w:space="4" w:color="auto"/>
        </w:pBdr>
        <w:jc w:val="center"/>
        <w:rPr>
          <w:rFonts w:ascii="Comic Sans MS" w:hAnsi="Comic Sans MS"/>
          <w:b/>
          <w:bCs/>
          <w:color w:val="000000" w:themeColor="text1"/>
        </w:rPr>
      </w:pPr>
      <w:r w:rsidRPr="003B089D">
        <w:rPr>
          <w:rFonts w:ascii="Comic Sans MS" w:hAnsi="Comic Sans MS"/>
          <w:b/>
          <w:bCs/>
          <w:color w:val="000000" w:themeColor="text1"/>
        </w:rPr>
        <w:t>Email: sue.kwon@burnabyschools.ca</w:t>
      </w:r>
    </w:p>
    <w:p w14:paraId="7C7C7E41" w14:textId="77777777" w:rsidR="00645A75" w:rsidRPr="003B089D" w:rsidRDefault="000618F0" w:rsidP="00A934B2">
      <w:pPr>
        <w:pStyle w:val="Heading2"/>
        <w:spacing w:line="276" w:lineRule="auto"/>
        <w:rPr>
          <w:rFonts w:ascii="Calibri" w:hAnsi="Calibri" w:cs="Calibri"/>
          <w:color w:val="000000" w:themeColor="text1"/>
        </w:rPr>
      </w:pPr>
      <w:sdt>
        <w:sdtPr>
          <w:rPr>
            <w:rFonts w:ascii="Calibri" w:hAnsi="Calibri" w:cs="Calibri"/>
            <w:color w:val="000000" w:themeColor="text1"/>
          </w:rPr>
          <w:alias w:val="Description:"/>
          <w:tag w:val="Description:"/>
          <w:id w:val="-1023635109"/>
          <w:placeholder>
            <w:docPart w:val="CA7C20C618F62E46BA4A44227F93124E"/>
          </w:placeholder>
          <w:temporary/>
          <w:showingPlcHdr/>
          <w15:appearance w15:val="hidden"/>
        </w:sdtPr>
        <w:sdtEndPr/>
        <w:sdtContent>
          <w:r w:rsidR="0059569D" w:rsidRPr="003B089D">
            <w:rPr>
              <w:rFonts w:ascii="Calibri" w:hAnsi="Calibri" w:cs="Calibri"/>
              <w:color w:val="000000" w:themeColor="text1"/>
            </w:rPr>
            <w:t>Description</w:t>
          </w:r>
        </w:sdtContent>
      </w:sdt>
    </w:p>
    <w:p w14:paraId="4F047BB9" w14:textId="430E71BA" w:rsidR="006342CB" w:rsidRPr="003B089D" w:rsidRDefault="006342CB" w:rsidP="00A934B2">
      <w:pPr>
        <w:spacing w:line="276" w:lineRule="auto"/>
        <w:rPr>
          <w:rFonts w:ascii="Calibri" w:eastAsia="Times New Roman" w:hAnsi="Calibri" w:cs="Calibri"/>
          <w:color w:val="000000" w:themeColor="text1"/>
          <w:lang w:val="en-CA" w:eastAsia="ko-KR"/>
        </w:rPr>
      </w:pPr>
      <w:r w:rsidRPr="003B089D">
        <w:rPr>
          <w:rFonts w:ascii="Calibri" w:hAnsi="Calibri" w:cs="Calibri"/>
          <w:color w:val="000000" w:themeColor="text1"/>
        </w:rPr>
        <w:t xml:space="preserve">This course is designed for students who are interested in pursuing </w:t>
      </w:r>
      <w:r w:rsidR="00A934B2" w:rsidRPr="003B089D">
        <w:rPr>
          <w:rFonts w:ascii="Calibri" w:hAnsi="Calibri" w:cs="Calibri"/>
          <w:color w:val="000000" w:themeColor="text1"/>
        </w:rPr>
        <w:t xml:space="preserve">a </w:t>
      </w:r>
      <w:r w:rsidR="005C30AE" w:rsidRPr="003B089D">
        <w:rPr>
          <w:rFonts w:ascii="Calibri" w:hAnsi="Calibri" w:cs="Calibri"/>
          <w:color w:val="000000" w:themeColor="text1"/>
        </w:rPr>
        <w:t>post-secondary</w:t>
      </w:r>
      <w:r w:rsidRPr="003B089D">
        <w:rPr>
          <w:rFonts w:ascii="Calibri" w:hAnsi="Calibri" w:cs="Calibri"/>
          <w:color w:val="000000" w:themeColor="text1"/>
        </w:rPr>
        <w:t xml:space="preserve"> and are planning on taking either Foundations 11 or Pre-calculus 11. In this course, we will </w:t>
      </w:r>
      <w:r w:rsidRPr="003B089D">
        <w:rPr>
          <w:rFonts w:ascii="Calibri" w:eastAsia="Times New Roman" w:hAnsi="Calibri" w:cs="Calibri"/>
          <w:color w:val="000000" w:themeColor="text1"/>
          <w:lang w:val="en-CA" w:eastAsia="ko-KR"/>
        </w:rPr>
        <w:t xml:space="preserve">develop </w:t>
      </w:r>
      <w:r w:rsidR="00E625CE" w:rsidRPr="003B089D">
        <w:rPr>
          <w:rFonts w:ascii="Calibri" w:eastAsia="Times New Roman" w:hAnsi="Calibri" w:cs="Calibri"/>
          <w:color w:val="000000" w:themeColor="text1"/>
          <w:lang w:val="en-CA" w:eastAsia="ko-KR"/>
        </w:rPr>
        <w:t xml:space="preserve">a </w:t>
      </w:r>
      <w:r w:rsidRPr="003B089D">
        <w:rPr>
          <w:rFonts w:ascii="Calibri" w:eastAsia="Times New Roman" w:hAnsi="Calibri" w:cs="Calibri"/>
          <w:color w:val="000000" w:themeColor="text1"/>
          <w:lang w:val="en-CA" w:eastAsia="ko-KR"/>
        </w:rPr>
        <w:t xml:space="preserve">deep mathematical understanding </w:t>
      </w:r>
      <w:r w:rsidR="00A934B2" w:rsidRPr="003B089D">
        <w:rPr>
          <w:rFonts w:ascii="Calibri" w:eastAsia="Times New Roman" w:hAnsi="Calibri" w:cs="Calibri"/>
          <w:color w:val="000000" w:themeColor="text1"/>
          <w:lang w:val="en-CA" w:eastAsia="ko-KR"/>
        </w:rPr>
        <w:t xml:space="preserve">by using </w:t>
      </w:r>
      <w:r w:rsidRPr="003B089D">
        <w:rPr>
          <w:rFonts w:ascii="Calibri" w:eastAsia="Times New Roman" w:hAnsi="Calibri" w:cs="Calibri"/>
          <w:color w:val="000000" w:themeColor="text1"/>
          <w:lang w:val="en-CA" w:eastAsia="ko-KR"/>
        </w:rPr>
        <w:t xml:space="preserve">logical reasoning, analytical thought, and creative thinking. </w:t>
      </w:r>
      <w:r w:rsidR="00E625CE" w:rsidRPr="003B089D">
        <w:rPr>
          <w:rFonts w:ascii="Calibri" w:eastAsia="Times New Roman" w:hAnsi="Calibri" w:cs="Calibri"/>
          <w:color w:val="000000" w:themeColor="text1"/>
          <w:lang w:val="en-CA" w:eastAsia="ko-KR"/>
        </w:rPr>
        <w:t xml:space="preserve">You will </w:t>
      </w:r>
      <w:r w:rsidR="00A934B2" w:rsidRPr="003B089D">
        <w:rPr>
          <w:rFonts w:ascii="Calibri" w:eastAsia="Times New Roman" w:hAnsi="Calibri" w:cs="Calibri"/>
          <w:color w:val="000000" w:themeColor="text1"/>
          <w:lang w:val="en-CA" w:eastAsia="ko-KR"/>
        </w:rPr>
        <w:t xml:space="preserve">take part in problem solving and investigating </w:t>
      </w:r>
      <w:r w:rsidR="005C30AE" w:rsidRPr="003B089D">
        <w:rPr>
          <w:rFonts w:ascii="Calibri" w:eastAsia="Times New Roman" w:hAnsi="Calibri" w:cs="Calibri"/>
          <w:color w:val="000000" w:themeColor="text1"/>
          <w:lang w:val="en-CA" w:eastAsia="ko-KR"/>
        </w:rPr>
        <w:t xml:space="preserve">different mathematical </w:t>
      </w:r>
      <w:r w:rsidR="00A934B2" w:rsidRPr="003B089D">
        <w:rPr>
          <w:rFonts w:ascii="Calibri" w:eastAsia="Times New Roman" w:hAnsi="Calibri" w:cs="Calibri"/>
          <w:color w:val="000000" w:themeColor="text1"/>
          <w:lang w:val="en-CA" w:eastAsia="ko-KR"/>
        </w:rPr>
        <w:t>concepts</w:t>
      </w:r>
      <w:r w:rsidR="00E625CE" w:rsidRPr="003B089D">
        <w:rPr>
          <w:rFonts w:ascii="Calibri" w:eastAsia="Times New Roman" w:hAnsi="Calibri" w:cs="Calibri"/>
          <w:color w:val="000000" w:themeColor="text1"/>
          <w:lang w:val="en-CA" w:eastAsia="ko-KR"/>
        </w:rPr>
        <w:t xml:space="preserve"> to develop your confidence and competence in mathematics. </w:t>
      </w:r>
    </w:p>
    <w:p w14:paraId="61BA7A4F" w14:textId="77777777" w:rsidR="00800E00" w:rsidRPr="003B089D" w:rsidRDefault="00800E00" w:rsidP="00800E00">
      <w:pPr>
        <w:pStyle w:val="Heading1"/>
        <w:spacing w:line="276" w:lineRule="auto"/>
        <w:rPr>
          <w:rFonts w:ascii="Calibri" w:hAnsi="Calibri" w:cs="Calibri"/>
          <w:color w:val="000000" w:themeColor="text1"/>
          <w:sz w:val="22"/>
          <w:u w:val="single"/>
        </w:rPr>
      </w:pPr>
      <w:r w:rsidRPr="003B089D">
        <w:rPr>
          <w:rFonts w:ascii="Calibri" w:hAnsi="Calibri" w:cs="Calibri"/>
          <w:color w:val="000000" w:themeColor="text1"/>
          <w:sz w:val="22"/>
          <w:u w:val="single"/>
        </w:rPr>
        <w:t xml:space="preserve">Course Content </w:t>
      </w:r>
    </w:p>
    <w:tbl>
      <w:tblPr>
        <w:tblStyle w:val="GridTable2-Accent3"/>
        <w:tblW w:w="0" w:type="auto"/>
        <w:tblInd w:w="1084" w:type="dxa"/>
        <w:tblLayout w:type="fixed"/>
        <w:tblLook w:val="04A0" w:firstRow="1" w:lastRow="0" w:firstColumn="1" w:lastColumn="0" w:noHBand="0" w:noVBand="1"/>
        <w:tblDescription w:val="Course schedule information table contains Week, Topic, Reading reference, and Exercises"/>
      </w:tblPr>
      <w:tblGrid>
        <w:gridCol w:w="1559"/>
        <w:gridCol w:w="6237"/>
      </w:tblGrid>
      <w:tr w:rsidR="00800E00" w:rsidRPr="003B089D" w14:paraId="023D0467" w14:textId="77777777" w:rsidTr="00E9500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9" w:type="dxa"/>
          </w:tcPr>
          <w:p w14:paraId="49F32142" w14:textId="77777777" w:rsidR="00800E00" w:rsidRPr="003B089D" w:rsidRDefault="00800E00" w:rsidP="00E95009">
            <w:pPr>
              <w:rPr>
                <w:rFonts w:ascii="Calibri" w:hAnsi="Calibri" w:cs="Calibri"/>
                <w:color w:val="000000" w:themeColor="text1"/>
              </w:rPr>
            </w:pPr>
          </w:p>
        </w:tc>
        <w:tc>
          <w:tcPr>
            <w:tcW w:w="6237" w:type="dxa"/>
          </w:tcPr>
          <w:p w14:paraId="0F4FC4C9" w14:textId="77777777" w:rsidR="00800E00" w:rsidRPr="003B089D" w:rsidRDefault="00800E00" w:rsidP="00E95009">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rPr>
            </w:pPr>
          </w:p>
        </w:tc>
      </w:tr>
      <w:tr w:rsidR="00800E00" w:rsidRPr="003B089D" w14:paraId="00C5E569" w14:textId="77777777" w:rsidTr="00E95009">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559" w:type="dxa"/>
          </w:tcPr>
          <w:p w14:paraId="79DE8B6D" w14:textId="77777777" w:rsidR="00800E00" w:rsidRPr="003B089D" w:rsidRDefault="00800E00" w:rsidP="00E95009">
            <w:pPr>
              <w:jc w:val="center"/>
              <w:rPr>
                <w:rFonts w:ascii="Calibri" w:hAnsi="Calibri" w:cs="Calibri"/>
                <w:color w:val="000000" w:themeColor="text1"/>
              </w:rPr>
            </w:pPr>
            <w:r w:rsidRPr="003B089D">
              <w:rPr>
                <w:rFonts w:ascii="Calibri" w:hAnsi="Calibri" w:cs="Calibri"/>
                <w:color w:val="000000" w:themeColor="text1"/>
              </w:rPr>
              <w:t xml:space="preserve">Unit </w:t>
            </w:r>
            <w:r>
              <w:rPr>
                <w:rFonts w:ascii="Calibri" w:hAnsi="Calibri" w:cs="Calibri"/>
                <w:color w:val="000000" w:themeColor="text1"/>
              </w:rPr>
              <w:t>1</w:t>
            </w:r>
          </w:p>
        </w:tc>
        <w:tc>
          <w:tcPr>
            <w:tcW w:w="6237" w:type="dxa"/>
          </w:tcPr>
          <w:p w14:paraId="6997D4A6" w14:textId="77777777" w:rsidR="00800E00" w:rsidRPr="003B089D" w:rsidRDefault="00800E00" w:rsidP="00E9500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Right Angle Trigonometry – Ch. 2</w:t>
            </w:r>
          </w:p>
        </w:tc>
      </w:tr>
      <w:tr w:rsidR="00800E00" w:rsidRPr="003B089D" w14:paraId="0B4A100A" w14:textId="77777777" w:rsidTr="00E95009">
        <w:trPr>
          <w:trHeight w:val="384"/>
        </w:trPr>
        <w:tc>
          <w:tcPr>
            <w:cnfStyle w:val="001000000000" w:firstRow="0" w:lastRow="0" w:firstColumn="1" w:lastColumn="0" w:oddVBand="0" w:evenVBand="0" w:oddHBand="0" w:evenHBand="0" w:firstRowFirstColumn="0" w:firstRowLastColumn="0" w:lastRowFirstColumn="0" w:lastRowLastColumn="0"/>
            <w:tcW w:w="1559" w:type="dxa"/>
          </w:tcPr>
          <w:p w14:paraId="42FE9F59" w14:textId="77777777" w:rsidR="00800E00" w:rsidRPr="003B089D" w:rsidRDefault="00800E00" w:rsidP="00E95009">
            <w:pPr>
              <w:jc w:val="center"/>
              <w:rPr>
                <w:rFonts w:ascii="Calibri" w:hAnsi="Calibri" w:cs="Calibri"/>
                <w:color w:val="000000" w:themeColor="text1"/>
              </w:rPr>
            </w:pPr>
            <w:r w:rsidRPr="003B089D">
              <w:rPr>
                <w:rFonts w:ascii="Calibri" w:hAnsi="Calibri" w:cs="Calibri"/>
                <w:color w:val="000000" w:themeColor="text1"/>
              </w:rPr>
              <w:t xml:space="preserve">Unit </w:t>
            </w:r>
            <w:r>
              <w:rPr>
                <w:rFonts w:ascii="Calibri" w:hAnsi="Calibri" w:cs="Calibri"/>
                <w:color w:val="000000" w:themeColor="text1"/>
              </w:rPr>
              <w:t>2</w:t>
            </w:r>
          </w:p>
        </w:tc>
        <w:tc>
          <w:tcPr>
            <w:tcW w:w="6237" w:type="dxa"/>
          </w:tcPr>
          <w:p w14:paraId="3D33E7A2" w14:textId="5569953B" w:rsidR="00800E00" w:rsidRPr="003B089D" w:rsidRDefault="00800E00" w:rsidP="00E9500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 xml:space="preserve">Factors and </w:t>
            </w:r>
            <w:proofErr w:type="gramStart"/>
            <w:r>
              <w:rPr>
                <w:rFonts w:ascii="Calibri" w:hAnsi="Calibri" w:cs="Calibri"/>
                <w:color w:val="000000" w:themeColor="text1"/>
              </w:rPr>
              <w:t>Products  –</w:t>
            </w:r>
            <w:proofErr w:type="gramEnd"/>
            <w:r>
              <w:rPr>
                <w:rFonts w:ascii="Calibri" w:hAnsi="Calibri" w:cs="Calibri"/>
                <w:color w:val="000000" w:themeColor="text1"/>
              </w:rPr>
              <w:t xml:space="preserve"> Ch. 3</w:t>
            </w:r>
          </w:p>
        </w:tc>
      </w:tr>
      <w:tr w:rsidR="00800E00" w:rsidRPr="003B089D" w14:paraId="15EEE9D2" w14:textId="77777777" w:rsidTr="00E95009">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559" w:type="dxa"/>
          </w:tcPr>
          <w:p w14:paraId="33560F79" w14:textId="77777777" w:rsidR="00800E00" w:rsidRPr="003B089D" w:rsidRDefault="00800E00" w:rsidP="00E95009">
            <w:pPr>
              <w:jc w:val="center"/>
              <w:rPr>
                <w:rFonts w:ascii="Calibri" w:hAnsi="Calibri" w:cs="Calibri"/>
                <w:color w:val="000000" w:themeColor="text1"/>
              </w:rPr>
            </w:pPr>
            <w:r w:rsidRPr="003B089D">
              <w:rPr>
                <w:rFonts w:ascii="Calibri" w:hAnsi="Calibri" w:cs="Calibri"/>
                <w:color w:val="000000" w:themeColor="text1"/>
              </w:rPr>
              <w:t xml:space="preserve">Unit </w:t>
            </w:r>
            <w:r>
              <w:rPr>
                <w:rFonts w:ascii="Calibri" w:hAnsi="Calibri" w:cs="Calibri"/>
                <w:color w:val="000000" w:themeColor="text1"/>
              </w:rPr>
              <w:t>3</w:t>
            </w:r>
          </w:p>
        </w:tc>
        <w:tc>
          <w:tcPr>
            <w:tcW w:w="6237" w:type="dxa"/>
          </w:tcPr>
          <w:p w14:paraId="079C6582" w14:textId="77777777" w:rsidR="00800E00" w:rsidRPr="003B089D" w:rsidRDefault="00800E00" w:rsidP="00E9500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 xml:space="preserve">Powers and Roots </w:t>
            </w:r>
            <w:r w:rsidRPr="003B089D">
              <w:rPr>
                <w:rFonts w:ascii="Calibri" w:hAnsi="Calibri" w:cs="Calibri"/>
                <w:color w:val="000000" w:themeColor="text1"/>
              </w:rPr>
              <w:t>– Ch. 4</w:t>
            </w:r>
          </w:p>
        </w:tc>
      </w:tr>
      <w:tr w:rsidR="00800E00" w:rsidRPr="003B089D" w14:paraId="7136857D" w14:textId="77777777" w:rsidTr="00E95009">
        <w:trPr>
          <w:trHeight w:val="384"/>
        </w:trPr>
        <w:tc>
          <w:tcPr>
            <w:cnfStyle w:val="001000000000" w:firstRow="0" w:lastRow="0" w:firstColumn="1" w:lastColumn="0" w:oddVBand="0" w:evenVBand="0" w:oddHBand="0" w:evenHBand="0" w:firstRowFirstColumn="0" w:firstRowLastColumn="0" w:lastRowFirstColumn="0" w:lastRowLastColumn="0"/>
            <w:tcW w:w="1559" w:type="dxa"/>
          </w:tcPr>
          <w:p w14:paraId="098CDC9B" w14:textId="77777777" w:rsidR="00800E00" w:rsidRPr="003B089D" w:rsidRDefault="00800E00" w:rsidP="00E95009">
            <w:pPr>
              <w:jc w:val="center"/>
              <w:rPr>
                <w:rFonts w:ascii="Calibri" w:hAnsi="Calibri" w:cs="Calibri"/>
                <w:color w:val="000000" w:themeColor="text1"/>
              </w:rPr>
            </w:pPr>
            <w:r w:rsidRPr="003B089D">
              <w:rPr>
                <w:rFonts w:ascii="Calibri" w:hAnsi="Calibri" w:cs="Calibri"/>
                <w:color w:val="000000" w:themeColor="text1"/>
              </w:rPr>
              <w:t xml:space="preserve">Unit </w:t>
            </w:r>
            <w:r>
              <w:rPr>
                <w:rFonts w:ascii="Calibri" w:hAnsi="Calibri" w:cs="Calibri"/>
                <w:color w:val="000000" w:themeColor="text1"/>
              </w:rPr>
              <w:t>4</w:t>
            </w:r>
          </w:p>
        </w:tc>
        <w:tc>
          <w:tcPr>
            <w:tcW w:w="6237" w:type="dxa"/>
          </w:tcPr>
          <w:p w14:paraId="7BF7EC70" w14:textId="77777777" w:rsidR="00800E00" w:rsidRPr="003B089D" w:rsidRDefault="00800E00" w:rsidP="00E9500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Functions and Relations – Ch. 5</w:t>
            </w:r>
          </w:p>
        </w:tc>
      </w:tr>
      <w:tr w:rsidR="00800E00" w:rsidRPr="003B089D" w14:paraId="64A7BF6F" w14:textId="77777777" w:rsidTr="00E95009">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559" w:type="dxa"/>
          </w:tcPr>
          <w:p w14:paraId="53ABEF8A" w14:textId="77777777" w:rsidR="00800E00" w:rsidRPr="003B089D" w:rsidRDefault="00800E00" w:rsidP="00E95009">
            <w:pPr>
              <w:jc w:val="center"/>
              <w:rPr>
                <w:rFonts w:ascii="Calibri" w:hAnsi="Calibri" w:cs="Calibri"/>
                <w:color w:val="000000" w:themeColor="text1"/>
              </w:rPr>
            </w:pPr>
            <w:r w:rsidRPr="003B089D">
              <w:rPr>
                <w:rFonts w:ascii="Calibri" w:hAnsi="Calibri" w:cs="Calibri"/>
                <w:color w:val="000000" w:themeColor="text1"/>
              </w:rPr>
              <w:t xml:space="preserve">Unit </w:t>
            </w:r>
            <w:r>
              <w:rPr>
                <w:rFonts w:ascii="Calibri" w:hAnsi="Calibri" w:cs="Calibri"/>
                <w:color w:val="000000" w:themeColor="text1"/>
              </w:rPr>
              <w:t>5</w:t>
            </w:r>
          </w:p>
        </w:tc>
        <w:tc>
          <w:tcPr>
            <w:tcW w:w="6237" w:type="dxa"/>
          </w:tcPr>
          <w:p w14:paraId="061166F7" w14:textId="77777777" w:rsidR="00800E00" w:rsidRPr="003B089D" w:rsidRDefault="00800E00" w:rsidP="00E9500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3B089D">
              <w:rPr>
                <w:rFonts w:ascii="Calibri" w:hAnsi="Calibri" w:cs="Calibri"/>
                <w:color w:val="000000" w:themeColor="text1"/>
              </w:rPr>
              <w:t xml:space="preserve">Linear </w:t>
            </w:r>
            <w:r>
              <w:rPr>
                <w:rFonts w:ascii="Calibri" w:hAnsi="Calibri" w:cs="Calibri"/>
                <w:color w:val="000000" w:themeColor="text1"/>
              </w:rPr>
              <w:t>Functions</w:t>
            </w:r>
            <w:r w:rsidRPr="003B089D">
              <w:rPr>
                <w:rFonts w:ascii="Calibri" w:hAnsi="Calibri" w:cs="Calibri"/>
                <w:color w:val="000000" w:themeColor="text1"/>
              </w:rPr>
              <w:t xml:space="preserve"> – Ch. </w:t>
            </w:r>
            <w:r>
              <w:rPr>
                <w:rFonts w:ascii="Calibri" w:hAnsi="Calibri" w:cs="Calibri"/>
                <w:color w:val="000000" w:themeColor="text1"/>
              </w:rPr>
              <w:t>6</w:t>
            </w:r>
          </w:p>
        </w:tc>
      </w:tr>
      <w:tr w:rsidR="00800E00" w:rsidRPr="003B089D" w14:paraId="68405E05" w14:textId="77777777" w:rsidTr="00E95009">
        <w:trPr>
          <w:trHeight w:val="367"/>
        </w:trPr>
        <w:tc>
          <w:tcPr>
            <w:cnfStyle w:val="001000000000" w:firstRow="0" w:lastRow="0" w:firstColumn="1" w:lastColumn="0" w:oddVBand="0" w:evenVBand="0" w:oddHBand="0" w:evenHBand="0" w:firstRowFirstColumn="0" w:firstRowLastColumn="0" w:lastRowFirstColumn="0" w:lastRowLastColumn="0"/>
            <w:tcW w:w="1559" w:type="dxa"/>
          </w:tcPr>
          <w:p w14:paraId="1267FDE3" w14:textId="77777777" w:rsidR="00800E00" w:rsidRPr="003B089D" w:rsidRDefault="00800E00" w:rsidP="00E95009">
            <w:pPr>
              <w:jc w:val="center"/>
              <w:rPr>
                <w:rFonts w:ascii="Calibri" w:hAnsi="Calibri" w:cs="Calibri"/>
                <w:color w:val="000000" w:themeColor="text1"/>
              </w:rPr>
            </w:pPr>
            <w:r w:rsidRPr="003B089D">
              <w:rPr>
                <w:rFonts w:ascii="Calibri" w:hAnsi="Calibri" w:cs="Calibri"/>
                <w:color w:val="000000" w:themeColor="text1"/>
              </w:rPr>
              <w:t xml:space="preserve">Unit </w:t>
            </w:r>
            <w:r>
              <w:rPr>
                <w:rFonts w:ascii="Calibri" w:hAnsi="Calibri" w:cs="Calibri"/>
                <w:color w:val="000000" w:themeColor="text1"/>
              </w:rPr>
              <w:t>6</w:t>
            </w:r>
          </w:p>
        </w:tc>
        <w:tc>
          <w:tcPr>
            <w:tcW w:w="6237" w:type="dxa"/>
          </w:tcPr>
          <w:p w14:paraId="3A83AAE8" w14:textId="77777777" w:rsidR="00800E00" w:rsidRPr="003B089D" w:rsidRDefault="00800E00" w:rsidP="00E9500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3B089D">
              <w:rPr>
                <w:rFonts w:ascii="Calibri" w:hAnsi="Calibri" w:cs="Calibri"/>
                <w:color w:val="000000" w:themeColor="text1"/>
              </w:rPr>
              <w:t xml:space="preserve">Systems of Linear Equations – Ch. </w:t>
            </w:r>
            <w:r>
              <w:rPr>
                <w:rFonts w:ascii="Calibri" w:hAnsi="Calibri" w:cs="Calibri"/>
                <w:color w:val="000000" w:themeColor="text1"/>
              </w:rPr>
              <w:t>7</w:t>
            </w:r>
          </w:p>
        </w:tc>
      </w:tr>
      <w:tr w:rsidR="00D91C45" w:rsidRPr="003B089D" w14:paraId="7D6BABC6" w14:textId="77777777" w:rsidTr="00E9500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559" w:type="dxa"/>
          </w:tcPr>
          <w:p w14:paraId="25517783" w14:textId="1A96E417" w:rsidR="00D91C45" w:rsidRPr="003B089D" w:rsidRDefault="00D91C45" w:rsidP="00E95009">
            <w:pPr>
              <w:jc w:val="center"/>
              <w:rPr>
                <w:rFonts w:ascii="Calibri" w:hAnsi="Calibri" w:cs="Calibri"/>
                <w:color w:val="000000" w:themeColor="text1"/>
              </w:rPr>
            </w:pPr>
            <w:r>
              <w:rPr>
                <w:rFonts w:ascii="Calibri" w:hAnsi="Calibri" w:cs="Calibri"/>
                <w:color w:val="000000" w:themeColor="text1"/>
              </w:rPr>
              <w:t>Unit 7</w:t>
            </w:r>
          </w:p>
        </w:tc>
        <w:tc>
          <w:tcPr>
            <w:tcW w:w="6237" w:type="dxa"/>
          </w:tcPr>
          <w:p w14:paraId="41629144" w14:textId="0A991C70" w:rsidR="00D91C45" w:rsidRPr="003B089D" w:rsidRDefault="00D91C45" w:rsidP="00E9500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 xml:space="preserve">Arithmetic Sequences  </w:t>
            </w:r>
          </w:p>
        </w:tc>
      </w:tr>
      <w:tr w:rsidR="00800E00" w:rsidRPr="003B089D" w14:paraId="7BBB8E86" w14:textId="77777777" w:rsidTr="00E95009">
        <w:trPr>
          <w:trHeight w:val="402"/>
        </w:trPr>
        <w:tc>
          <w:tcPr>
            <w:cnfStyle w:val="001000000000" w:firstRow="0" w:lastRow="0" w:firstColumn="1" w:lastColumn="0" w:oddVBand="0" w:evenVBand="0" w:oddHBand="0" w:evenHBand="0" w:firstRowFirstColumn="0" w:firstRowLastColumn="0" w:lastRowFirstColumn="0" w:lastRowLastColumn="0"/>
            <w:tcW w:w="1559" w:type="dxa"/>
          </w:tcPr>
          <w:p w14:paraId="0863DA8F" w14:textId="11AF8B6D" w:rsidR="00800E00" w:rsidRPr="003B089D" w:rsidRDefault="00800E00" w:rsidP="00E95009">
            <w:pPr>
              <w:jc w:val="center"/>
              <w:rPr>
                <w:rFonts w:ascii="Calibri" w:hAnsi="Calibri" w:cs="Calibri"/>
                <w:color w:val="000000" w:themeColor="text1"/>
              </w:rPr>
            </w:pPr>
            <w:r w:rsidRPr="003B089D">
              <w:rPr>
                <w:rFonts w:ascii="Calibri" w:hAnsi="Calibri" w:cs="Calibri"/>
                <w:color w:val="000000" w:themeColor="text1"/>
              </w:rPr>
              <w:t xml:space="preserve">Unit </w:t>
            </w:r>
            <w:r w:rsidR="00D91C45">
              <w:rPr>
                <w:rFonts w:ascii="Calibri" w:hAnsi="Calibri" w:cs="Calibri"/>
                <w:color w:val="000000" w:themeColor="text1"/>
              </w:rPr>
              <w:t>8</w:t>
            </w:r>
          </w:p>
        </w:tc>
        <w:tc>
          <w:tcPr>
            <w:tcW w:w="6237" w:type="dxa"/>
          </w:tcPr>
          <w:p w14:paraId="79C45346" w14:textId="77777777" w:rsidR="00800E00" w:rsidRPr="003B089D" w:rsidRDefault="00800E00" w:rsidP="00E9500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3B089D">
              <w:rPr>
                <w:rFonts w:ascii="Calibri" w:hAnsi="Calibri" w:cs="Calibri"/>
                <w:color w:val="000000" w:themeColor="text1"/>
              </w:rPr>
              <w:t>Financial Literacy (types of income, income tax, gross vs net pay) – non textbook materials</w:t>
            </w:r>
          </w:p>
        </w:tc>
      </w:tr>
    </w:tbl>
    <w:p w14:paraId="65284D6D" w14:textId="6557B2AC" w:rsidR="00800E00" w:rsidRPr="003B089D" w:rsidRDefault="000618F0" w:rsidP="00800E00">
      <w:pPr>
        <w:pStyle w:val="Heading2"/>
        <w:spacing w:line="276" w:lineRule="auto"/>
        <w:rPr>
          <w:rFonts w:ascii="Calibri" w:hAnsi="Calibri" w:cs="Calibri"/>
          <w:color w:val="000000" w:themeColor="text1"/>
        </w:rPr>
      </w:pPr>
      <w:sdt>
        <w:sdtPr>
          <w:rPr>
            <w:rFonts w:ascii="Calibri" w:hAnsi="Calibri" w:cs="Calibri"/>
            <w:color w:val="000000" w:themeColor="text1"/>
          </w:rPr>
          <w:alias w:val="Required materials:"/>
          <w:tag w:val="Required materials:"/>
          <w:id w:val="1552115079"/>
          <w:placeholder>
            <w:docPart w:val="8BF0F556C9A8CF48BFBE40B99EEF7319"/>
          </w:placeholder>
          <w:temporary/>
          <w:showingPlcHdr/>
          <w15:appearance w15:val="hidden"/>
        </w:sdtPr>
        <w:sdtEndPr/>
        <w:sdtContent>
          <w:r w:rsidR="00800E00" w:rsidRPr="003B089D">
            <w:rPr>
              <w:rFonts w:ascii="Calibri" w:hAnsi="Calibri" w:cs="Calibri"/>
              <w:color w:val="000000" w:themeColor="text1"/>
            </w:rPr>
            <w:t>Required Materials</w:t>
          </w:r>
        </w:sdtContent>
      </w:sdt>
    </w:p>
    <w:p w14:paraId="562F2D75" w14:textId="77777777" w:rsidR="00800E00" w:rsidRPr="003B089D" w:rsidRDefault="00800E00" w:rsidP="00800E00">
      <w:pPr>
        <w:spacing w:line="276" w:lineRule="auto"/>
        <w:rPr>
          <w:rFonts w:ascii="Calibri" w:hAnsi="Calibri" w:cs="Calibri"/>
          <w:color w:val="000000" w:themeColor="text1"/>
        </w:rPr>
      </w:pPr>
      <w:r w:rsidRPr="003B089D">
        <w:rPr>
          <w:rFonts w:ascii="Calibri" w:hAnsi="Calibri" w:cs="Calibri"/>
          <w:color w:val="000000" w:themeColor="text1"/>
        </w:rPr>
        <w:t xml:space="preserve">For the best results in this class, you will need to be prepared for each class. </w:t>
      </w:r>
    </w:p>
    <w:p w14:paraId="50B3D191" w14:textId="77777777" w:rsidR="00800E00" w:rsidRDefault="00800E00" w:rsidP="00800E00">
      <w:pPr>
        <w:pStyle w:val="ListBullet"/>
        <w:spacing w:line="276" w:lineRule="auto"/>
        <w:rPr>
          <w:rFonts w:ascii="Calibri" w:hAnsi="Calibri" w:cs="Calibri"/>
          <w:color w:val="000000" w:themeColor="text1"/>
        </w:rPr>
        <w:sectPr w:rsidR="00800E00" w:rsidSect="005A2486">
          <w:pgSz w:w="12240" w:h="15840" w:code="1"/>
          <w:pgMar w:top="720" w:right="720" w:bottom="720" w:left="720" w:header="720" w:footer="864" w:gutter="0"/>
          <w:cols w:space="720"/>
          <w:docGrid w:linePitch="360"/>
        </w:sectPr>
      </w:pPr>
    </w:p>
    <w:p w14:paraId="6AEFB9B1" w14:textId="17631F48" w:rsidR="00800E00" w:rsidRPr="003B089D" w:rsidRDefault="00800E00" w:rsidP="00800E00">
      <w:pPr>
        <w:pStyle w:val="ListBullet"/>
        <w:spacing w:line="276" w:lineRule="auto"/>
        <w:rPr>
          <w:rFonts w:ascii="Calibri" w:hAnsi="Calibri" w:cs="Calibri"/>
          <w:color w:val="000000" w:themeColor="text1"/>
        </w:rPr>
      </w:pPr>
      <w:r w:rsidRPr="003B089D">
        <w:rPr>
          <w:rFonts w:ascii="Calibri" w:hAnsi="Calibri" w:cs="Calibri"/>
          <w:color w:val="000000" w:themeColor="text1"/>
        </w:rPr>
        <w:t>Pencil/Pen and eraser or white-out</w:t>
      </w:r>
    </w:p>
    <w:p w14:paraId="09B3B37D" w14:textId="77777777" w:rsidR="00800E00" w:rsidRPr="003B089D" w:rsidRDefault="00800E00" w:rsidP="00800E00">
      <w:pPr>
        <w:pStyle w:val="ListBullet"/>
        <w:spacing w:line="276" w:lineRule="auto"/>
        <w:rPr>
          <w:rFonts w:ascii="Calibri" w:hAnsi="Calibri" w:cs="Calibri"/>
          <w:color w:val="000000" w:themeColor="text1"/>
        </w:rPr>
      </w:pPr>
      <w:r w:rsidRPr="003B089D">
        <w:rPr>
          <w:rFonts w:ascii="Calibri" w:hAnsi="Calibri" w:cs="Calibri"/>
          <w:color w:val="000000" w:themeColor="text1"/>
        </w:rPr>
        <w:t>Scientific Calculator</w:t>
      </w:r>
      <w:bookmarkStart w:id="0" w:name="_GoBack"/>
      <w:bookmarkEnd w:id="0"/>
    </w:p>
    <w:p w14:paraId="4DF9835F" w14:textId="77777777" w:rsidR="00800E00" w:rsidRPr="003B089D" w:rsidRDefault="00800E00" w:rsidP="006D564E">
      <w:pPr>
        <w:pStyle w:val="ListBullet"/>
        <w:spacing w:after="0" w:line="276" w:lineRule="auto"/>
        <w:rPr>
          <w:rFonts w:ascii="Calibri" w:hAnsi="Calibri" w:cs="Calibri"/>
          <w:color w:val="000000" w:themeColor="text1"/>
        </w:rPr>
      </w:pPr>
      <w:r w:rsidRPr="003B089D">
        <w:rPr>
          <w:rFonts w:ascii="Calibri" w:hAnsi="Calibri" w:cs="Calibri"/>
          <w:color w:val="000000" w:themeColor="text1"/>
        </w:rPr>
        <w:t xml:space="preserve">Binder with blank paper for note taking </w:t>
      </w:r>
    </w:p>
    <w:p w14:paraId="4E2B0A84" w14:textId="218272E1" w:rsidR="00800E00" w:rsidRPr="006254D8" w:rsidRDefault="00800E00" w:rsidP="006D564E">
      <w:pPr>
        <w:pStyle w:val="ListBullet"/>
        <w:spacing w:after="0" w:line="276" w:lineRule="auto"/>
        <w:rPr>
          <w:rFonts w:ascii="Calibri" w:hAnsi="Calibri" w:cs="Calibri"/>
          <w:color w:val="000000" w:themeColor="text1"/>
        </w:rPr>
      </w:pPr>
      <w:r w:rsidRPr="003B089D">
        <w:rPr>
          <w:rFonts w:ascii="Calibri" w:hAnsi="Calibri" w:cs="Calibri"/>
          <w:color w:val="000000" w:themeColor="text1"/>
        </w:rPr>
        <w:t xml:space="preserve">Textbook: </w:t>
      </w:r>
      <w:r w:rsidRPr="003B089D">
        <w:rPr>
          <w:rFonts w:ascii="Calibri" w:hAnsi="Calibri" w:cs="Calibri"/>
          <w:i/>
          <w:color w:val="000000" w:themeColor="text1"/>
        </w:rPr>
        <w:t xml:space="preserve">Mathematics 10 </w:t>
      </w:r>
    </w:p>
    <w:p w14:paraId="247DD73D" w14:textId="0E1CCECA" w:rsidR="006254D8" w:rsidRPr="006254D8" w:rsidRDefault="006254D8" w:rsidP="006D564E">
      <w:pPr>
        <w:pStyle w:val="ListBullet"/>
        <w:spacing w:after="0" w:line="276" w:lineRule="auto"/>
        <w:rPr>
          <w:rFonts w:ascii="Calibri" w:hAnsi="Calibri" w:cs="Calibri"/>
          <w:iCs/>
          <w:color w:val="000000" w:themeColor="text1"/>
        </w:rPr>
      </w:pPr>
      <w:r w:rsidRPr="006254D8">
        <w:rPr>
          <w:rFonts w:ascii="Calibri" w:hAnsi="Calibri" w:cs="Calibri"/>
          <w:iCs/>
          <w:color w:val="000000" w:themeColor="text1"/>
        </w:rPr>
        <w:t xml:space="preserve">Ruler </w:t>
      </w:r>
    </w:p>
    <w:p w14:paraId="2535E15C" w14:textId="1EFDEF98" w:rsidR="006254D8" w:rsidRPr="006D564E" w:rsidRDefault="006254D8" w:rsidP="006D564E">
      <w:pPr>
        <w:spacing w:after="0" w:line="276" w:lineRule="auto"/>
        <w:rPr>
          <w:rFonts w:ascii="Calibri" w:hAnsi="Calibri" w:cs="Calibri"/>
          <w:color w:val="000000" w:themeColor="text1"/>
        </w:rPr>
        <w:sectPr w:rsidR="006254D8" w:rsidRPr="006D564E" w:rsidSect="00800E00">
          <w:type w:val="continuous"/>
          <w:pgSz w:w="12240" w:h="15840" w:code="1"/>
          <w:pgMar w:top="720" w:right="720" w:bottom="720" w:left="720" w:header="720" w:footer="864" w:gutter="0"/>
          <w:cols w:num="2" w:space="720"/>
          <w:docGrid w:linePitch="360"/>
        </w:sectPr>
      </w:pPr>
    </w:p>
    <w:p w14:paraId="6BD4446E" w14:textId="77777777" w:rsidR="006254D8" w:rsidRDefault="006254D8" w:rsidP="006D564E">
      <w:pPr>
        <w:spacing w:after="0" w:line="276" w:lineRule="auto"/>
        <w:rPr>
          <w:rFonts w:ascii="Calibri" w:hAnsi="Calibri" w:cs="Calibri"/>
          <w:color w:val="000000" w:themeColor="text1"/>
        </w:rPr>
      </w:pPr>
    </w:p>
    <w:p w14:paraId="1DEE8CA7" w14:textId="0E18E34A" w:rsidR="00645A75" w:rsidRPr="00800E00" w:rsidRDefault="000618F0" w:rsidP="006D564E">
      <w:pPr>
        <w:spacing w:after="0" w:line="276" w:lineRule="auto"/>
        <w:rPr>
          <w:rFonts w:ascii="Calibri" w:eastAsiaTheme="majorEastAsia" w:hAnsi="Calibri" w:cs="Calibri"/>
          <w:color w:val="000000" w:themeColor="text1"/>
          <w:u w:val="single"/>
        </w:rPr>
      </w:pPr>
      <w:sdt>
        <w:sdtPr>
          <w:rPr>
            <w:rFonts w:ascii="Calibri" w:hAnsi="Calibri" w:cs="Calibri"/>
            <w:color w:val="000000" w:themeColor="text1"/>
          </w:rPr>
          <w:alias w:val="Expectations and goals:"/>
          <w:tag w:val="Expectations and goals:"/>
          <w:id w:val="-695932907"/>
          <w:placeholder>
            <w:docPart w:val="DAB1DA1FF49F32439F1A8E463B7C2152"/>
          </w:placeholder>
          <w:temporary/>
          <w:showingPlcHdr/>
          <w15:appearance w15:val="hidden"/>
        </w:sdtPr>
        <w:sdtEndPr/>
        <w:sdtContent>
          <w:r w:rsidR="008D416A" w:rsidRPr="00800E00">
            <w:rPr>
              <w:rFonts w:ascii="Calibri" w:hAnsi="Calibri" w:cs="Calibri"/>
              <w:b/>
              <w:bCs/>
              <w:color w:val="000000" w:themeColor="text1"/>
            </w:rPr>
            <w:t>Expectations and Goals</w:t>
          </w:r>
        </w:sdtContent>
      </w:sdt>
      <w:r w:rsidR="00E625CE" w:rsidRPr="003B089D">
        <w:rPr>
          <w:rFonts w:ascii="Calibri" w:hAnsi="Calibri" w:cs="Calibri"/>
          <w:color w:val="000000" w:themeColor="text1"/>
        </w:rPr>
        <w:tab/>
      </w:r>
    </w:p>
    <w:p w14:paraId="7310A402" w14:textId="2390A8E8" w:rsidR="006254D8" w:rsidRPr="006D564E" w:rsidRDefault="00A934B2" w:rsidP="006D564E">
      <w:pPr>
        <w:pStyle w:val="ListParagraph"/>
        <w:numPr>
          <w:ilvl w:val="0"/>
          <w:numId w:val="15"/>
        </w:numPr>
        <w:spacing w:line="276" w:lineRule="auto"/>
        <w:ind w:left="714" w:hanging="357"/>
        <w:rPr>
          <w:rFonts w:ascii="Calibri" w:hAnsi="Calibri" w:cs="Calibri"/>
          <w:b/>
          <w:color w:val="000000" w:themeColor="text1"/>
        </w:rPr>
      </w:pPr>
      <w:r w:rsidRPr="003B089D">
        <w:rPr>
          <w:rFonts w:ascii="Calibri" w:hAnsi="Calibri" w:cs="Calibri"/>
          <w:b/>
          <w:color w:val="000000" w:themeColor="text1"/>
        </w:rPr>
        <w:t xml:space="preserve">Be respectful: </w:t>
      </w:r>
      <w:r w:rsidRPr="003B089D">
        <w:rPr>
          <w:rFonts w:ascii="Calibri" w:hAnsi="Calibri" w:cs="Calibri"/>
          <w:color w:val="000000" w:themeColor="text1"/>
        </w:rPr>
        <w:t>This means that you choose your actions and words carefully</w:t>
      </w:r>
      <w:r w:rsidR="00900BE8" w:rsidRPr="003B089D">
        <w:rPr>
          <w:rFonts w:ascii="Calibri" w:hAnsi="Calibri" w:cs="Calibri"/>
          <w:color w:val="000000" w:themeColor="text1"/>
        </w:rPr>
        <w:t xml:space="preserve">. You try your best to help create a positive learning environment in the classroom. </w:t>
      </w:r>
    </w:p>
    <w:p w14:paraId="17EFC1CF" w14:textId="647BBF27" w:rsidR="004C170C" w:rsidRPr="006D564E" w:rsidRDefault="00A934B2" w:rsidP="006D564E">
      <w:pPr>
        <w:pStyle w:val="ListParagraph"/>
        <w:numPr>
          <w:ilvl w:val="0"/>
          <w:numId w:val="15"/>
        </w:numPr>
        <w:spacing w:line="276" w:lineRule="auto"/>
        <w:ind w:left="714" w:hanging="357"/>
        <w:rPr>
          <w:rFonts w:ascii="Calibri" w:hAnsi="Calibri" w:cs="Calibri"/>
          <w:b/>
          <w:color w:val="000000" w:themeColor="text1"/>
        </w:rPr>
      </w:pPr>
      <w:r w:rsidRPr="003B089D">
        <w:rPr>
          <w:rFonts w:ascii="Calibri" w:hAnsi="Calibri" w:cs="Calibri"/>
          <w:b/>
          <w:color w:val="000000" w:themeColor="text1"/>
        </w:rPr>
        <w:t xml:space="preserve">Have a growth mindset: </w:t>
      </w:r>
      <w:r w:rsidRPr="003B089D">
        <w:rPr>
          <w:rFonts w:ascii="Calibri" w:hAnsi="Calibri" w:cs="Calibri"/>
          <w:color w:val="000000" w:themeColor="text1"/>
        </w:rPr>
        <w:t>This means you will not give up easily. It means that you know that you progress most when you are given a difficult task. You are not afraid of a challenge.</w:t>
      </w:r>
    </w:p>
    <w:p w14:paraId="4936C67D" w14:textId="18541B00" w:rsidR="006D564E" w:rsidRPr="006D564E" w:rsidRDefault="00E625CE" w:rsidP="006D564E">
      <w:pPr>
        <w:pStyle w:val="ListParagraph"/>
        <w:numPr>
          <w:ilvl w:val="0"/>
          <w:numId w:val="15"/>
        </w:numPr>
        <w:autoSpaceDE w:val="0"/>
        <w:autoSpaceDN w:val="0"/>
        <w:adjustRightInd w:val="0"/>
        <w:spacing w:line="276" w:lineRule="auto"/>
        <w:ind w:left="714" w:hanging="357"/>
        <w:rPr>
          <w:rFonts w:ascii="Calibri" w:hAnsi="Calibri" w:cs="Calibri"/>
          <w:color w:val="000000" w:themeColor="text1"/>
        </w:rPr>
      </w:pPr>
      <w:r w:rsidRPr="00C76EF2">
        <w:rPr>
          <w:rFonts w:ascii="Calibri" w:hAnsi="Calibri" w:cs="Calibri"/>
          <w:b/>
          <w:color w:val="000000" w:themeColor="text1"/>
        </w:rPr>
        <w:t>Take responsibility for your own learning</w:t>
      </w:r>
      <w:r w:rsidR="00A934B2" w:rsidRPr="00C76EF2">
        <w:rPr>
          <w:rFonts w:ascii="Calibri" w:hAnsi="Calibri" w:cs="Calibri"/>
          <w:color w:val="000000" w:themeColor="text1"/>
        </w:rPr>
        <w:t>: this means you will come to class and be on time, complete homework on time, and take the initiative to ask questions when you have them.</w:t>
      </w:r>
      <w:r w:rsidR="006D027A" w:rsidRPr="00C76EF2">
        <w:rPr>
          <w:rFonts w:ascii="Calibri" w:hAnsi="Calibri" w:cs="Calibri"/>
          <w:color w:val="000000" w:themeColor="text1"/>
        </w:rPr>
        <w:t xml:space="preserve"> </w:t>
      </w:r>
    </w:p>
    <w:p w14:paraId="38F72266" w14:textId="5CB4CEE7" w:rsidR="00800E00" w:rsidRPr="00800E00" w:rsidRDefault="00800E00" w:rsidP="00800E00">
      <w:pPr>
        <w:autoSpaceDE w:val="0"/>
        <w:autoSpaceDN w:val="0"/>
        <w:adjustRightInd w:val="0"/>
        <w:spacing w:after="0" w:line="276" w:lineRule="auto"/>
        <w:rPr>
          <w:rFonts w:ascii="Calibri" w:hAnsi="Calibri" w:cs="Calibri"/>
          <w:color w:val="000000" w:themeColor="text1"/>
          <w:u w:val="single"/>
        </w:rPr>
      </w:pPr>
      <w:r w:rsidRPr="00800E00">
        <w:rPr>
          <w:rFonts w:ascii="Calibri" w:hAnsi="Calibri" w:cs="Calibri"/>
          <w:b/>
          <w:color w:val="000000" w:themeColor="text1"/>
          <w:u w:val="single"/>
        </w:rPr>
        <w:t>Absences</w:t>
      </w:r>
      <w:r w:rsidRPr="00800E00">
        <w:rPr>
          <w:rFonts w:ascii="Calibri" w:hAnsi="Calibri" w:cs="Calibri"/>
          <w:color w:val="000000" w:themeColor="text1"/>
          <w:u w:val="single"/>
        </w:rPr>
        <w:t xml:space="preserve"> </w:t>
      </w:r>
    </w:p>
    <w:p w14:paraId="1EF0A2F2" w14:textId="70D23319" w:rsidR="00800E00" w:rsidRDefault="00800E00" w:rsidP="00800E00">
      <w:pPr>
        <w:pStyle w:val="ListParagraph"/>
        <w:numPr>
          <w:ilvl w:val="0"/>
          <w:numId w:val="20"/>
        </w:numPr>
        <w:autoSpaceDE w:val="0"/>
        <w:autoSpaceDN w:val="0"/>
        <w:adjustRightInd w:val="0"/>
        <w:spacing w:after="0" w:line="276" w:lineRule="auto"/>
        <w:rPr>
          <w:rFonts w:ascii="Calibri" w:hAnsi="Calibri" w:cs="Calibri"/>
          <w:color w:val="000000" w:themeColor="text1"/>
        </w:rPr>
      </w:pPr>
      <w:r w:rsidRPr="00800E00">
        <w:rPr>
          <w:rFonts w:ascii="Calibri" w:hAnsi="Calibri" w:cs="Calibri"/>
          <w:color w:val="000000" w:themeColor="text1"/>
        </w:rPr>
        <w:t xml:space="preserve">If you have to be away, please </w:t>
      </w:r>
      <w:proofErr w:type="gramStart"/>
      <w:r w:rsidRPr="00800E00">
        <w:rPr>
          <w:rFonts w:ascii="Calibri" w:hAnsi="Calibri" w:cs="Calibri"/>
          <w:color w:val="000000" w:themeColor="text1"/>
        </w:rPr>
        <w:t>bring</w:t>
      </w:r>
      <w:proofErr w:type="gramEnd"/>
      <w:r w:rsidRPr="00800E00">
        <w:rPr>
          <w:rFonts w:ascii="Calibri" w:hAnsi="Calibri" w:cs="Calibri"/>
          <w:color w:val="000000" w:themeColor="text1"/>
        </w:rPr>
        <w:t xml:space="preserve"> a note from home explaining your absence on your FIRST day back.  No note means I assume you SKIPPED class!  </w:t>
      </w:r>
    </w:p>
    <w:p w14:paraId="1B7D3D44" w14:textId="0D8C4E08" w:rsidR="00C76EF2" w:rsidRPr="006D564E" w:rsidRDefault="00800E00" w:rsidP="00800E00">
      <w:pPr>
        <w:pStyle w:val="ListParagraph"/>
        <w:numPr>
          <w:ilvl w:val="0"/>
          <w:numId w:val="20"/>
        </w:numPr>
        <w:autoSpaceDE w:val="0"/>
        <w:autoSpaceDN w:val="0"/>
        <w:adjustRightInd w:val="0"/>
        <w:spacing w:after="0" w:line="276" w:lineRule="auto"/>
        <w:rPr>
          <w:rFonts w:ascii="Calibri" w:hAnsi="Calibri" w:cs="Calibri"/>
          <w:color w:val="000000" w:themeColor="text1"/>
        </w:rPr>
      </w:pPr>
      <w:r>
        <w:rPr>
          <w:rFonts w:ascii="Calibri" w:hAnsi="Calibri" w:cs="Calibri"/>
          <w:color w:val="000000" w:themeColor="text1"/>
        </w:rPr>
        <w:t xml:space="preserve">All quizzes and assessments should be written on the day that they are scheduled. If you have an excused absence, </w:t>
      </w:r>
      <w:r w:rsidR="006254D8">
        <w:rPr>
          <w:rFonts w:ascii="Calibri" w:hAnsi="Calibri" w:cs="Calibri"/>
          <w:color w:val="000000" w:themeColor="text1"/>
        </w:rPr>
        <w:t xml:space="preserve">we can arrange for a time for you to do the test. However, if you skip a test, you will need to write it at a time I have given you. If you cannot make that time, you will be given an I on your report card. </w:t>
      </w:r>
    </w:p>
    <w:p w14:paraId="7AEAD1AC" w14:textId="13BDCB2C" w:rsidR="00A934B2" w:rsidRPr="003B089D" w:rsidRDefault="00A934B2" w:rsidP="00A934B2">
      <w:pPr>
        <w:spacing w:line="276" w:lineRule="auto"/>
        <w:rPr>
          <w:rFonts w:ascii="Calibri" w:hAnsi="Calibri" w:cs="Calibri"/>
          <w:b/>
          <w:color w:val="000000" w:themeColor="text1"/>
        </w:rPr>
      </w:pPr>
      <w:r w:rsidRPr="003B089D">
        <w:rPr>
          <w:rFonts w:ascii="Calibri" w:hAnsi="Calibri" w:cs="Calibri"/>
          <w:b/>
          <w:color w:val="000000" w:themeColor="text1"/>
        </w:rPr>
        <w:lastRenderedPageBreak/>
        <w:t xml:space="preserve">Cellphone Policy </w:t>
      </w:r>
    </w:p>
    <w:p w14:paraId="7A26D67A" w14:textId="70D53D06" w:rsidR="00D830DF" w:rsidRDefault="00A934B2" w:rsidP="00A934B2">
      <w:pPr>
        <w:spacing w:line="276" w:lineRule="auto"/>
        <w:rPr>
          <w:rFonts w:ascii="Calibri" w:hAnsi="Calibri" w:cs="Calibri"/>
          <w:color w:val="000000" w:themeColor="text1"/>
        </w:rPr>
      </w:pPr>
      <w:r w:rsidRPr="003B089D">
        <w:rPr>
          <w:rFonts w:ascii="Calibri" w:hAnsi="Calibri" w:cs="Calibri"/>
          <w:color w:val="000000" w:themeColor="text1"/>
        </w:rPr>
        <w:t xml:space="preserve">The number one priority in our classroom is your learning. Cellphones </w:t>
      </w:r>
      <w:r w:rsidR="00D830DF">
        <w:rPr>
          <w:rFonts w:ascii="Calibri" w:hAnsi="Calibri" w:cs="Calibri"/>
          <w:color w:val="000000" w:themeColor="text1"/>
        </w:rPr>
        <w:t>c</w:t>
      </w:r>
      <w:r w:rsidR="00D830DF" w:rsidRPr="003B089D">
        <w:rPr>
          <w:rFonts w:ascii="Calibri" w:hAnsi="Calibri" w:cs="Calibri"/>
          <w:color w:val="000000" w:themeColor="text1"/>
        </w:rPr>
        <w:t>an be a distraction</w:t>
      </w:r>
      <w:r w:rsidRPr="003B089D">
        <w:rPr>
          <w:rFonts w:ascii="Calibri" w:hAnsi="Calibri" w:cs="Calibri"/>
          <w:color w:val="000000" w:themeColor="text1"/>
        </w:rPr>
        <w:t xml:space="preserve"> be good tools when </w:t>
      </w:r>
      <w:r w:rsidR="00D830DF">
        <w:rPr>
          <w:rFonts w:ascii="Calibri" w:hAnsi="Calibri" w:cs="Calibri"/>
          <w:color w:val="000000" w:themeColor="text1"/>
        </w:rPr>
        <w:t>used properly</w:t>
      </w:r>
      <w:r w:rsidRPr="003B089D">
        <w:rPr>
          <w:rFonts w:ascii="Calibri" w:hAnsi="Calibri" w:cs="Calibri"/>
          <w:color w:val="000000" w:themeColor="text1"/>
        </w:rPr>
        <w:t>.</w:t>
      </w:r>
      <w:r w:rsidR="00D830DF">
        <w:rPr>
          <w:rFonts w:ascii="Calibri" w:hAnsi="Calibri" w:cs="Calibri"/>
          <w:color w:val="000000" w:themeColor="text1"/>
        </w:rPr>
        <w:t xml:space="preserve"> Here </w:t>
      </w:r>
      <w:r w:rsidR="00C76EF2">
        <w:rPr>
          <w:rFonts w:ascii="Calibri" w:hAnsi="Calibri" w:cs="Calibri"/>
          <w:color w:val="000000" w:themeColor="text1"/>
        </w:rPr>
        <w:t>is what our cellphone policy will be.</w:t>
      </w:r>
    </w:p>
    <w:p w14:paraId="70F8848B" w14:textId="742A3B41" w:rsidR="00D830DF" w:rsidRPr="008A58B4" w:rsidRDefault="008A58B4" w:rsidP="008A58B4">
      <w:pPr>
        <w:pStyle w:val="ListParagraph"/>
        <w:numPr>
          <w:ilvl w:val="0"/>
          <w:numId w:val="19"/>
        </w:numPr>
        <w:spacing w:line="276" w:lineRule="auto"/>
        <w:rPr>
          <w:rFonts w:ascii="Calibri" w:hAnsi="Calibri" w:cs="Calibri"/>
          <w:color w:val="000000" w:themeColor="text1"/>
        </w:rPr>
      </w:pPr>
      <w:r>
        <w:rPr>
          <w:rFonts w:ascii="Calibri" w:hAnsi="Calibri" w:cs="Calibri"/>
          <w:color w:val="000000" w:themeColor="text1"/>
        </w:rPr>
        <w:t>No phones during class time with the exception of l</w:t>
      </w:r>
      <w:r w:rsidR="00D830DF" w:rsidRPr="008A58B4">
        <w:rPr>
          <w:rFonts w:ascii="Calibri" w:hAnsi="Calibri" w:cs="Calibri"/>
          <w:color w:val="000000" w:themeColor="text1"/>
        </w:rPr>
        <w:t>istening to music during independent work time with your phone away in your backpack</w:t>
      </w:r>
      <w:r w:rsidR="00C76EF2" w:rsidRPr="008A58B4">
        <w:rPr>
          <w:rFonts w:ascii="Calibri" w:hAnsi="Calibri" w:cs="Calibri"/>
          <w:color w:val="000000" w:themeColor="text1"/>
        </w:rPr>
        <w:t xml:space="preserve">. Please create a playlist for you to listen to in class so that you do not have to choose different songs. </w:t>
      </w:r>
    </w:p>
    <w:p w14:paraId="6EA93A29" w14:textId="2999BAEB" w:rsidR="00D830DF" w:rsidRDefault="00C76EF2" w:rsidP="00D830DF">
      <w:pPr>
        <w:pStyle w:val="ListParagraph"/>
        <w:numPr>
          <w:ilvl w:val="0"/>
          <w:numId w:val="19"/>
        </w:numPr>
        <w:spacing w:line="276" w:lineRule="auto"/>
        <w:rPr>
          <w:rFonts w:ascii="Calibri" w:hAnsi="Calibri" w:cs="Calibri"/>
          <w:color w:val="000000" w:themeColor="text1"/>
        </w:rPr>
      </w:pPr>
      <w:r>
        <w:rPr>
          <w:rFonts w:ascii="Calibri" w:hAnsi="Calibri" w:cs="Calibri"/>
          <w:color w:val="000000" w:themeColor="text1"/>
        </w:rPr>
        <w:t xml:space="preserve">No videos or pictures of other classes should be taken at any time. This will result in your phone immediately being taken away. </w:t>
      </w:r>
    </w:p>
    <w:p w14:paraId="36C269E2" w14:textId="755BE40F" w:rsidR="006254D8" w:rsidRPr="006254D8" w:rsidRDefault="00C76EF2" w:rsidP="006254D8">
      <w:pPr>
        <w:pStyle w:val="ListParagraph"/>
        <w:numPr>
          <w:ilvl w:val="0"/>
          <w:numId w:val="19"/>
        </w:numPr>
        <w:spacing w:line="276" w:lineRule="auto"/>
        <w:rPr>
          <w:rFonts w:ascii="Calibri" w:hAnsi="Calibri" w:cs="Calibri"/>
          <w:color w:val="000000" w:themeColor="text1"/>
        </w:rPr>
      </w:pPr>
      <w:r>
        <w:rPr>
          <w:rFonts w:ascii="Calibri" w:hAnsi="Calibri" w:cs="Calibri"/>
          <w:color w:val="000000" w:themeColor="text1"/>
        </w:rPr>
        <w:t xml:space="preserve">If students do not respect the rules (e.g. do not put their phones away when asked) the phone will be taken for the remainder of the class. If </w:t>
      </w:r>
      <w:r w:rsidR="00800E00">
        <w:rPr>
          <w:rFonts w:ascii="Calibri" w:hAnsi="Calibri" w:cs="Calibri"/>
          <w:color w:val="000000" w:themeColor="text1"/>
        </w:rPr>
        <w:t xml:space="preserve">cell phone use continues to be a problem, a meeting will be set up with </w:t>
      </w:r>
      <w:r w:rsidR="0044039D">
        <w:rPr>
          <w:rFonts w:ascii="Calibri" w:hAnsi="Calibri" w:cs="Calibri"/>
          <w:color w:val="000000" w:themeColor="text1"/>
        </w:rPr>
        <w:t xml:space="preserve">a </w:t>
      </w:r>
      <w:r w:rsidR="00800E00">
        <w:rPr>
          <w:rFonts w:ascii="Calibri" w:hAnsi="Calibri" w:cs="Calibri"/>
          <w:color w:val="000000" w:themeColor="text1"/>
        </w:rPr>
        <w:t xml:space="preserve">parent. </w:t>
      </w:r>
    </w:p>
    <w:p w14:paraId="12C99C5A" w14:textId="1747C3EE" w:rsidR="003B089D" w:rsidRPr="003B089D" w:rsidRDefault="003B089D" w:rsidP="00254129">
      <w:pPr>
        <w:autoSpaceDE w:val="0"/>
        <w:autoSpaceDN w:val="0"/>
        <w:adjustRightInd w:val="0"/>
        <w:spacing w:after="0" w:line="276" w:lineRule="auto"/>
        <w:rPr>
          <w:rFonts w:ascii="Calibri" w:hAnsi="Calibri" w:cs="Calibri"/>
          <w:b/>
          <w:color w:val="000000" w:themeColor="text1"/>
        </w:rPr>
      </w:pPr>
      <w:r w:rsidRPr="003B089D">
        <w:rPr>
          <w:rFonts w:ascii="Calibri" w:hAnsi="Calibri" w:cs="Calibri"/>
          <w:b/>
          <w:color w:val="000000" w:themeColor="text1"/>
        </w:rPr>
        <w:t>Homework / Extra Help:</w:t>
      </w:r>
    </w:p>
    <w:p w14:paraId="2E75046C" w14:textId="084B79CE" w:rsidR="003B089D" w:rsidRDefault="003B089D" w:rsidP="00254129">
      <w:pPr>
        <w:pStyle w:val="ListParagraph"/>
        <w:numPr>
          <w:ilvl w:val="0"/>
          <w:numId w:val="16"/>
        </w:numPr>
        <w:autoSpaceDE w:val="0"/>
        <w:autoSpaceDN w:val="0"/>
        <w:adjustRightInd w:val="0"/>
        <w:spacing w:after="0" w:line="276" w:lineRule="auto"/>
        <w:rPr>
          <w:rFonts w:ascii="Calibri" w:hAnsi="Calibri" w:cs="Calibri"/>
          <w:color w:val="000000" w:themeColor="text1"/>
        </w:rPr>
      </w:pPr>
      <w:r w:rsidRPr="006D027A">
        <w:rPr>
          <w:rFonts w:ascii="Calibri" w:hAnsi="Calibri" w:cs="Calibri"/>
          <w:color w:val="000000" w:themeColor="text1"/>
        </w:rPr>
        <w:t>Homework gives students the opportunity to further practice and master concepts learned in class. Consequently, homework will be assigned after every</w:t>
      </w:r>
      <w:r w:rsidR="006D027A" w:rsidRPr="006D027A">
        <w:rPr>
          <w:rFonts w:ascii="Calibri" w:hAnsi="Calibri" w:cs="Calibri"/>
          <w:color w:val="000000" w:themeColor="text1"/>
        </w:rPr>
        <w:t xml:space="preserve"> </w:t>
      </w:r>
      <w:r w:rsidRPr="006D027A">
        <w:rPr>
          <w:rFonts w:ascii="Calibri" w:hAnsi="Calibri" w:cs="Calibri"/>
          <w:color w:val="000000" w:themeColor="text1"/>
        </w:rPr>
        <w:t xml:space="preserve">lesson. </w:t>
      </w:r>
      <w:r w:rsidR="006D027A" w:rsidRPr="006D027A">
        <w:rPr>
          <w:rFonts w:ascii="Calibri" w:hAnsi="Calibri" w:cs="Calibri"/>
          <w:color w:val="000000" w:themeColor="text1"/>
        </w:rPr>
        <w:t xml:space="preserve">Sometimes you may have some time in class to finish the assignment but if you do not finish, you </w:t>
      </w:r>
      <w:r w:rsidR="00152E20">
        <w:rPr>
          <w:rFonts w:ascii="Calibri" w:hAnsi="Calibri" w:cs="Calibri"/>
          <w:color w:val="000000" w:themeColor="text1"/>
        </w:rPr>
        <w:t xml:space="preserve">must </w:t>
      </w:r>
      <w:r w:rsidR="006D027A" w:rsidRPr="006D027A">
        <w:rPr>
          <w:rFonts w:ascii="Calibri" w:hAnsi="Calibri" w:cs="Calibri"/>
          <w:color w:val="000000" w:themeColor="text1"/>
        </w:rPr>
        <w:t xml:space="preserve">do so in your own time. </w:t>
      </w:r>
    </w:p>
    <w:p w14:paraId="4496D30B" w14:textId="75EA6F6B" w:rsidR="006254D8" w:rsidRPr="006D027A" w:rsidRDefault="006254D8" w:rsidP="00254129">
      <w:pPr>
        <w:pStyle w:val="ListParagraph"/>
        <w:numPr>
          <w:ilvl w:val="0"/>
          <w:numId w:val="16"/>
        </w:numPr>
        <w:autoSpaceDE w:val="0"/>
        <w:autoSpaceDN w:val="0"/>
        <w:adjustRightInd w:val="0"/>
        <w:spacing w:after="0" w:line="276" w:lineRule="auto"/>
        <w:rPr>
          <w:rFonts w:ascii="Calibri" w:hAnsi="Calibri" w:cs="Calibri"/>
          <w:color w:val="000000" w:themeColor="text1"/>
        </w:rPr>
      </w:pPr>
      <w:r>
        <w:rPr>
          <w:rFonts w:ascii="Calibri" w:hAnsi="Calibri" w:cs="Calibri"/>
          <w:color w:val="000000" w:themeColor="text1"/>
        </w:rPr>
        <w:t xml:space="preserve">Homework will be checked </w:t>
      </w:r>
      <w:r w:rsidR="008F78D3">
        <w:rPr>
          <w:rFonts w:ascii="Calibri" w:hAnsi="Calibri" w:cs="Calibri"/>
          <w:color w:val="000000" w:themeColor="text1"/>
        </w:rPr>
        <w:t xml:space="preserve">through open book checkpoints. </w:t>
      </w:r>
      <w:r>
        <w:rPr>
          <w:rFonts w:ascii="Calibri" w:hAnsi="Calibri" w:cs="Calibri"/>
          <w:color w:val="000000" w:themeColor="text1"/>
        </w:rPr>
        <w:t xml:space="preserve">If a student is consistently not doing </w:t>
      </w:r>
      <w:r w:rsidR="008F78D3">
        <w:rPr>
          <w:rFonts w:ascii="Calibri" w:hAnsi="Calibri" w:cs="Calibri"/>
          <w:color w:val="000000" w:themeColor="text1"/>
        </w:rPr>
        <w:t xml:space="preserve">well on these checkpoints, parents will be </w:t>
      </w:r>
      <w:proofErr w:type="gramStart"/>
      <w:r w:rsidR="008F78D3">
        <w:rPr>
          <w:rFonts w:ascii="Calibri" w:hAnsi="Calibri" w:cs="Calibri"/>
          <w:color w:val="000000" w:themeColor="text1"/>
        </w:rPr>
        <w:t>contacted</w:t>
      </w:r>
      <w:proofErr w:type="gramEnd"/>
      <w:r w:rsidR="008F78D3">
        <w:rPr>
          <w:rFonts w:ascii="Calibri" w:hAnsi="Calibri" w:cs="Calibri"/>
          <w:color w:val="000000" w:themeColor="text1"/>
        </w:rPr>
        <w:t xml:space="preserve"> and a meeting will be set up if necessary. </w:t>
      </w:r>
    </w:p>
    <w:p w14:paraId="52B5560E" w14:textId="0B725382" w:rsidR="006254D8" w:rsidRPr="004C170C" w:rsidRDefault="006D027A" w:rsidP="006D027A">
      <w:pPr>
        <w:pStyle w:val="ListParagraph"/>
        <w:numPr>
          <w:ilvl w:val="0"/>
          <w:numId w:val="16"/>
        </w:numPr>
        <w:autoSpaceDE w:val="0"/>
        <w:autoSpaceDN w:val="0"/>
        <w:adjustRightInd w:val="0"/>
        <w:spacing w:after="0" w:line="276" w:lineRule="auto"/>
        <w:rPr>
          <w:rFonts w:ascii="Calibri" w:hAnsi="Calibri" w:cs="Calibri"/>
          <w:color w:val="000000" w:themeColor="text1"/>
        </w:rPr>
      </w:pPr>
      <w:r>
        <w:rPr>
          <w:rFonts w:ascii="Calibri" w:hAnsi="Calibri" w:cs="Calibri"/>
          <w:color w:val="000000" w:themeColor="text1"/>
        </w:rPr>
        <w:t>If you are having trouble with a concept, please take the initiative to get help</w:t>
      </w:r>
      <w:r w:rsidRPr="0070002B">
        <w:rPr>
          <w:rFonts w:ascii="Calibri" w:hAnsi="Calibri" w:cs="Calibri"/>
          <w:b/>
          <w:color w:val="000000" w:themeColor="text1"/>
        </w:rPr>
        <w:t xml:space="preserve">. I </w:t>
      </w:r>
      <w:r w:rsidR="0070002B" w:rsidRPr="0070002B">
        <w:rPr>
          <w:rFonts w:ascii="Calibri" w:hAnsi="Calibri" w:cs="Calibri"/>
          <w:b/>
          <w:color w:val="000000" w:themeColor="text1"/>
        </w:rPr>
        <w:t>am</w:t>
      </w:r>
      <w:r w:rsidR="006254D8" w:rsidRPr="0070002B">
        <w:rPr>
          <w:rFonts w:ascii="Calibri" w:hAnsi="Calibri" w:cs="Calibri"/>
          <w:b/>
          <w:color w:val="000000" w:themeColor="text1"/>
        </w:rPr>
        <w:t xml:space="preserve"> available every Thursday after school until 5PM.</w:t>
      </w:r>
      <w:r w:rsidR="006254D8">
        <w:rPr>
          <w:rFonts w:ascii="Calibri" w:hAnsi="Calibri" w:cs="Calibri"/>
          <w:color w:val="000000" w:themeColor="text1"/>
        </w:rPr>
        <w:t xml:space="preserve"> If you cannot make that </w:t>
      </w:r>
      <w:proofErr w:type="gramStart"/>
      <w:r w:rsidR="006254D8">
        <w:rPr>
          <w:rFonts w:ascii="Calibri" w:hAnsi="Calibri" w:cs="Calibri"/>
          <w:color w:val="000000" w:themeColor="text1"/>
        </w:rPr>
        <w:t>time</w:t>
      </w:r>
      <w:proofErr w:type="gramEnd"/>
      <w:r w:rsidR="006254D8">
        <w:rPr>
          <w:rFonts w:ascii="Calibri" w:hAnsi="Calibri" w:cs="Calibri"/>
          <w:color w:val="000000" w:themeColor="text1"/>
        </w:rPr>
        <w:t xml:space="preserve"> we could arrange another time for you to come in. </w:t>
      </w:r>
    </w:p>
    <w:p w14:paraId="2531A5B3" w14:textId="77777777" w:rsidR="006254D8" w:rsidRDefault="006254D8" w:rsidP="006D027A">
      <w:pPr>
        <w:autoSpaceDE w:val="0"/>
        <w:autoSpaceDN w:val="0"/>
        <w:adjustRightInd w:val="0"/>
        <w:spacing w:after="0"/>
        <w:rPr>
          <w:rFonts w:ascii="Calibri" w:hAnsi="Calibri" w:cs="Calibri"/>
          <w:b/>
          <w:color w:val="000000" w:themeColor="text1"/>
        </w:rPr>
      </w:pPr>
    </w:p>
    <w:p w14:paraId="5528DD09" w14:textId="02CF25F1" w:rsidR="006D027A" w:rsidRPr="006D027A" w:rsidRDefault="00EE402C" w:rsidP="006D027A">
      <w:pPr>
        <w:autoSpaceDE w:val="0"/>
        <w:autoSpaceDN w:val="0"/>
        <w:adjustRightInd w:val="0"/>
        <w:spacing w:after="0"/>
        <w:rPr>
          <w:rFonts w:ascii="Calibri" w:hAnsi="Calibri" w:cs="Calibri"/>
          <w:b/>
          <w:color w:val="000000" w:themeColor="text1"/>
        </w:rPr>
      </w:pPr>
      <w:r w:rsidRPr="006D027A">
        <w:rPr>
          <w:rFonts w:ascii="Calibri" w:hAnsi="Calibri" w:cs="Calibri"/>
          <w:b/>
          <w:color w:val="000000" w:themeColor="text1"/>
        </w:rPr>
        <w:t>Grading</w:t>
      </w:r>
      <w:r w:rsidR="005C30AE" w:rsidRPr="006D027A">
        <w:rPr>
          <w:rFonts w:ascii="Calibri" w:hAnsi="Calibri" w:cs="Calibri"/>
          <w:b/>
          <w:color w:val="000000" w:themeColor="text1"/>
        </w:rPr>
        <w:t>:</w:t>
      </w:r>
    </w:p>
    <w:p w14:paraId="08D9EC44" w14:textId="5FEF31C4" w:rsidR="005C30AE" w:rsidRDefault="00286D68" w:rsidP="008F78D3">
      <w:pPr>
        <w:spacing w:after="0"/>
        <w:rPr>
          <w:rFonts w:ascii="Calibri" w:eastAsia="Times New Roman" w:hAnsi="Calibri" w:cs="Times New Roman"/>
          <w:color w:val="auto"/>
          <w:shd w:val="clear" w:color="auto" w:fill="FFFFFF"/>
          <w:lang w:val="en-CA" w:eastAsia="ko-KR"/>
        </w:rPr>
      </w:pPr>
      <w:r w:rsidRPr="00152E20">
        <w:rPr>
          <w:rFonts w:ascii="Calibri" w:eastAsia="Times New Roman" w:hAnsi="Calibri" w:cs="Times New Roman"/>
          <w:color w:val="auto"/>
          <w:shd w:val="clear" w:color="auto" w:fill="FFFFFF"/>
          <w:lang w:eastAsia="ko-KR"/>
        </w:rPr>
        <w:t>The mathematics department uses cumulative grading.  Each term mark </w:t>
      </w:r>
      <w:proofErr w:type="gramStart"/>
      <w:r w:rsidRPr="00152E20">
        <w:rPr>
          <w:rFonts w:ascii="Calibri" w:eastAsia="Times New Roman" w:hAnsi="Calibri" w:cs="Times New Roman"/>
          <w:color w:val="auto"/>
          <w:shd w:val="clear" w:color="auto" w:fill="FFFFFF"/>
          <w:lang w:eastAsia="ko-KR"/>
        </w:rPr>
        <w:t>is a reflection of</w:t>
      </w:r>
      <w:proofErr w:type="gramEnd"/>
      <w:r w:rsidRPr="00152E20">
        <w:rPr>
          <w:rFonts w:ascii="Calibri" w:eastAsia="Times New Roman" w:hAnsi="Calibri" w:cs="Times New Roman"/>
          <w:color w:val="auto"/>
          <w:shd w:val="clear" w:color="auto" w:fill="FFFFFF"/>
          <w:lang w:eastAsia="ko-KR"/>
        </w:rPr>
        <w:t> the students learning up until that point in the year.  The final grade is not an average of 3 terms, but rather a mark showing the student’s level of mastery throughout the entire course.</w:t>
      </w:r>
      <w:r w:rsidRPr="00152E20">
        <w:rPr>
          <w:rFonts w:ascii="Calibri" w:eastAsia="Times New Roman" w:hAnsi="Calibri" w:cs="Times New Roman"/>
          <w:color w:val="auto"/>
          <w:shd w:val="clear" w:color="auto" w:fill="FFFFFF"/>
          <w:lang w:val="en-CA" w:eastAsia="ko-KR"/>
        </w:rPr>
        <w:t> </w:t>
      </w:r>
      <w:r w:rsidR="008F78D3">
        <w:rPr>
          <w:rFonts w:ascii="Calibri" w:eastAsia="Times New Roman" w:hAnsi="Calibri" w:cs="Times New Roman"/>
          <w:color w:val="auto"/>
          <w:shd w:val="clear" w:color="auto" w:fill="FFFFFF"/>
          <w:lang w:val="en-CA" w:eastAsia="ko-KR"/>
        </w:rPr>
        <w:t xml:space="preserve"> </w:t>
      </w:r>
    </w:p>
    <w:p w14:paraId="76551447" w14:textId="77777777" w:rsidR="00216DBC" w:rsidRPr="008F78D3" w:rsidRDefault="00216DBC" w:rsidP="008F78D3">
      <w:pPr>
        <w:spacing w:after="0"/>
        <w:rPr>
          <w:rFonts w:ascii="Calibri" w:eastAsia="Times New Roman" w:hAnsi="Calibri" w:cs="Times New Roman"/>
          <w:color w:val="auto"/>
          <w:lang w:val="en-CA" w:eastAsia="ko-KR"/>
        </w:rPr>
      </w:pPr>
    </w:p>
    <w:p w14:paraId="246ED6FF" w14:textId="5F351927" w:rsidR="00152E20" w:rsidRDefault="00152E20" w:rsidP="005C30AE">
      <w:pPr>
        <w:rPr>
          <w:rFonts w:ascii="Calibri" w:hAnsi="Calibri" w:cs="Calibri"/>
          <w:color w:val="000000" w:themeColor="text1"/>
        </w:rPr>
      </w:pPr>
      <w:r>
        <w:rPr>
          <w:rFonts w:ascii="Calibri" w:hAnsi="Calibri" w:cs="Calibri"/>
          <w:color w:val="000000" w:themeColor="text1"/>
        </w:rPr>
        <w:t xml:space="preserve">Below are the different types of assessments that </w:t>
      </w:r>
      <w:r w:rsidR="00216DBC">
        <w:rPr>
          <w:rFonts w:ascii="Calibri" w:hAnsi="Calibri" w:cs="Calibri"/>
          <w:color w:val="000000" w:themeColor="text1"/>
        </w:rPr>
        <w:t xml:space="preserve">students will encounter throughout the course. </w:t>
      </w:r>
    </w:p>
    <w:p w14:paraId="1312E50E" w14:textId="77777777" w:rsidR="006D564E" w:rsidRPr="003B089D" w:rsidRDefault="006D564E" w:rsidP="005C30AE">
      <w:pPr>
        <w:rPr>
          <w:rFonts w:ascii="Calibri" w:hAnsi="Calibri" w:cs="Calibri"/>
          <w:color w:val="000000" w:themeColor="text1"/>
        </w:rPr>
      </w:pPr>
    </w:p>
    <w:tbl>
      <w:tblPr>
        <w:tblStyle w:val="GridTable2-Accent3"/>
        <w:tblW w:w="0" w:type="auto"/>
        <w:jc w:val="center"/>
        <w:tblLayout w:type="fixed"/>
        <w:tblLook w:val="04A0" w:firstRow="1" w:lastRow="0" w:firstColumn="1" w:lastColumn="0" w:noHBand="0" w:noVBand="1"/>
        <w:tblDescription w:val="Exam Schedule table contains Dates and Subjects"/>
      </w:tblPr>
      <w:tblGrid>
        <w:gridCol w:w="5534"/>
        <w:gridCol w:w="1554"/>
      </w:tblGrid>
      <w:tr w:rsidR="003B089D" w:rsidRPr="003B089D" w14:paraId="5D1D9F6D" w14:textId="77777777" w:rsidTr="003B089D">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5534" w:type="dxa"/>
          </w:tcPr>
          <w:p w14:paraId="2B499FE1" w14:textId="77777777" w:rsidR="005C30AE" w:rsidRPr="003B089D" w:rsidRDefault="005C30AE" w:rsidP="00970BFC">
            <w:pPr>
              <w:rPr>
                <w:rFonts w:ascii="Calibri" w:hAnsi="Calibri" w:cs="Calibri"/>
                <w:color w:val="000000" w:themeColor="text1"/>
              </w:rPr>
            </w:pPr>
            <w:r w:rsidRPr="003B089D">
              <w:rPr>
                <w:rFonts w:ascii="Calibri" w:hAnsi="Calibri" w:cs="Calibri"/>
                <w:color w:val="000000" w:themeColor="text1"/>
              </w:rPr>
              <w:t>Type</w:t>
            </w:r>
          </w:p>
        </w:tc>
        <w:sdt>
          <w:sdtPr>
            <w:rPr>
              <w:rFonts w:ascii="Calibri" w:hAnsi="Calibri" w:cs="Calibri"/>
              <w:color w:val="000000" w:themeColor="text1"/>
            </w:rPr>
            <w:alias w:val="Subject:"/>
            <w:tag w:val="Subject:"/>
            <w:id w:val="1838185878"/>
            <w:placeholder>
              <w:docPart w:val="5EE6B3CF240FC24F80CB3023F5752805"/>
            </w:placeholder>
            <w15:appearance w15:val="hidden"/>
          </w:sdtPr>
          <w:sdtEndPr/>
          <w:sdtContent>
            <w:tc>
              <w:tcPr>
                <w:tcW w:w="1554" w:type="dxa"/>
              </w:tcPr>
              <w:p w14:paraId="428756E6" w14:textId="77777777" w:rsidR="005C30AE" w:rsidRPr="003B089D" w:rsidRDefault="005C30AE" w:rsidP="00970BFC">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rPr>
                </w:pPr>
                <w:r w:rsidRPr="003B089D">
                  <w:rPr>
                    <w:rFonts w:ascii="Calibri" w:hAnsi="Calibri" w:cs="Calibri"/>
                    <w:color w:val="000000" w:themeColor="text1"/>
                  </w:rPr>
                  <w:t>Percentage</w:t>
                </w:r>
              </w:p>
            </w:tc>
          </w:sdtContent>
        </w:sdt>
      </w:tr>
      <w:tr w:rsidR="003B089D" w:rsidRPr="003B089D" w14:paraId="6DD1FBF6" w14:textId="77777777" w:rsidTr="003B089D">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5534" w:type="dxa"/>
          </w:tcPr>
          <w:p w14:paraId="547A0BB0" w14:textId="06FB7FF0" w:rsidR="005C30AE" w:rsidRPr="003B089D" w:rsidRDefault="00511077" w:rsidP="00970BFC">
            <w:pPr>
              <w:rPr>
                <w:rFonts w:ascii="Calibri" w:hAnsi="Calibri" w:cs="Calibri"/>
                <w:color w:val="000000" w:themeColor="text1"/>
              </w:rPr>
            </w:pPr>
            <w:r>
              <w:rPr>
                <w:rFonts w:ascii="Calibri" w:hAnsi="Calibri" w:cs="Calibri"/>
                <w:color w:val="000000" w:themeColor="text1"/>
              </w:rPr>
              <w:t xml:space="preserve">Rich Tasks, Assignments, and </w:t>
            </w:r>
            <w:r w:rsidR="00A934B2" w:rsidRPr="003B089D">
              <w:rPr>
                <w:rFonts w:ascii="Calibri" w:hAnsi="Calibri" w:cs="Calibri"/>
                <w:color w:val="000000" w:themeColor="text1"/>
              </w:rPr>
              <w:t xml:space="preserve">Reflections </w:t>
            </w:r>
          </w:p>
        </w:tc>
        <w:tc>
          <w:tcPr>
            <w:tcW w:w="1554" w:type="dxa"/>
          </w:tcPr>
          <w:p w14:paraId="691F38C6" w14:textId="7DD8463F" w:rsidR="005C30AE" w:rsidRPr="003B089D" w:rsidRDefault="00EE402C" w:rsidP="00970BF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3B089D">
              <w:rPr>
                <w:rFonts w:ascii="Calibri" w:hAnsi="Calibri" w:cs="Calibri"/>
                <w:color w:val="000000" w:themeColor="text1"/>
              </w:rPr>
              <w:t>15</w:t>
            </w:r>
            <w:r w:rsidR="005C30AE" w:rsidRPr="003B089D">
              <w:rPr>
                <w:rFonts w:ascii="Calibri" w:hAnsi="Calibri" w:cs="Calibri"/>
                <w:color w:val="000000" w:themeColor="text1"/>
              </w:rPr>
              <w:t>%</w:t>
            </w:r>
          </w:p>
        </w:tc>
      </w:tr>
      <w:tr w:rsidR="003B089D" w:rsidRPr="003B089D" w14:paraId="270C9A09" w14:textId="77777777" w:rsidTr="003B089D">
        <w:trPr>
          <w:trHeight w:val="496"/>
          <w:jc w:val="center"/>
        </w:trPr>
        <w:tc>
          <w:tcPr>
            <w:cnfStyle w:val="001000000000" w:firstRow="0" w:lastRow="0" w:firstColumn="1" w:lastColumn="0" w:oddVBand="0" w:evenVBand="0" w:oddHBand="0" w:evenHBand="0" w:firstRowFirstColumn="0" w:firstRowLastColumn="0" w:lastRowFirstColumn="0" w:lastRowLastColumn="0"/>
            <w:tcW w:w="5534" w:type="dxa"/>
          </w:tcPr>
          <w:p w14:paraId="2BBC0C1F" w14:textId="28CCB368" w:rsidR="005C30AE" w:rsidRPr="003B089D" w:rsidRDefault="005C30AE" w:rsidP="00970BFC">
            <w:pPr>
              <w:rPr>
                <w:rFonts w:ascii="Calibri" w:hAnsi="Calibri" w:cs="Calibri"/>
                <w:color w:val="000000" w:themeColor="text1"/>
              </w:rPr>
            </w:pPr>
            <w:r w:rsidRPr="003B089D">
              <w:rPr>
                <w:rFonts w:ascii="Calibri" w:hAnsi="Calibri" w:cs="Calibri"/>
                <w:color w:val="000000" w:themeColor="text1"/>
              </w:rPr>
              <w:t xml:space="preserve">Unit </w:t>
            </w:r>
            <w:r w:rsidR="00F519DB">
              <w:rPr>
                <w:rFonts w:ascii="Calibri" w:hAnsi="Calibri" w:cs="Calibri"/>
                <w:color w:val="000000" w:themeColor="text1"/>
              </w:rPr>
              <w:t>Assessments</w:t>
            </w:r>
          </w:p>
        </w:tc>
        <w:tc>
          <w:tcPr>
            <w:tcW w:w="1554" w:type="dxa"/>
          </w:tcPr>
          <w:p w14:paraId="6829CF8F" w14:textId="5278C192" w:rsidR="005C30AE" w:rsidRPr="003B089D" w:rsidRDefault="006254D8" w:rsidP="00970BF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75</w:t>
            </w:r>
            <w:r w:rsidR="005C30AE" w:rsidRPr="003B089D">
              <w:rPr>
                <w:rFonts w:ascii="Calibri" w:hAnsi="Calibri" w:cs="Calibri"/>
                <w:color w:val="000000" w:themeColor="text1"/>
              </w:rPr>
              <w:t>%</w:t>
            </w:r>
          </w:p>
        </w:tc>
      </w:tr>
      <w:tr w:rsidR="006254D8" w:rsidRPr="003B089D" w14:paraId="404ECC8B" w14:textId="77777777" w:rsidTr="003B089D">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5534" w:type="dxa"/>
          </w:tcPr>
          <w:p w14:paraId="01116E34" w14:textId="7356C85F" w:rsidR="006254D8" w:rsidRPr="003B089D" w:rsidRDefault="006254D8" w:rsidP="00970BFC">
            <w:pPr>
              <w:rPr>
                <w:rFonts w:ascii="Calibri" w:hAnsi="Calibri" w:cs="Calibri"/>
                <w:color w:val="000000" w:themeColor="text1"/>
              </w:rPr>
            </w:pPr>
            <w:r>
              <w:rPr>
                <w:rFonts w:ascii="Calibri" w:hAnsi="Calibri" w:cs="Calibri"/>
                <w:color w:val="000000" w:themeColor="text1"/>
              </w:rPr>
              <w:t>Core Curriculum Assessment (usually in May)</w:t>
            </w:r>
          </w:p>
        </w:tc>
        <w:tc>
          <w:tcPr>
            <w:tcW w:w="1554" w:type="dxa"/>
          </w:tcPr>
          <w:p w14:paraId="14BD616A" w14:textId="05FEEEFB" w:rsidR="006254D8" w:rsidRDefault="006254D8" w:rsidP="00970BF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 xml:space="preserve">10% </w:t>
            </w:r>
          </w:p>
        </w:tc>
      </w:tr>
    </w:tbl>
    <w:p w14:paraId="297E1321" w14:textId="77777777" w:rsidR="005C30AE" w:rsidRPr="003B089D" w:rsidRDefault="005C30AE" w:rsidP="005C30AE">
      <w:pPr>
        <w:rPr>
          <w:rFonts w:ascii="Calibri" w:hAnsi="Calibri" w:cs="Calibri"/>
          <w:color w:val="000000" w:themeColor="text1"/>
        </w:rPr>
      </w:pPr>
    </w:p>
    <w:p w14:paraId="65261619" w14:textId="689A24BA" w:rsidR="005C30AE" w:rsidRPr="003B089D" w:rsidRDefault="006254D8" w:rsidP="005C30AE">
      <w:pPr>
        <w:rPr>
          <w:rFonts w:ascii="Calibri" w:hAnsi="Calibri" w:cs="Calibri"/>
          <w:color w:val="000000" w:themeColor="text1"/>
        </w:rPr>
      </w:pPr>
      <w:r>
        <w:rPr>
          <w:rFonts w:ascii="Calibri" w:hAnsi="Calibri" w:cs="Calibri"/>
          <w:color w:val="000000" w:themeColor="text1"/>
        </w:rPr>
        <w:t xml:space="preserve">The Core Curriculum Assessment will be held in May and its purpose is to give you an opportunity to review the key concepts you will need to know for the following year. </w:t>
      </w:r>
    </w:p>
    <w:p w14:paraId="6A9B06CE" w14:textId="77777777" w:rsidR="006D564E" w:rsidRDefault="006D564E" w:rsidP="00A934B2">
      <w:pPr>
        <w:pStyle w:val="ListBullet"/>
        <w:numPr>
          <w:ilvl w:val="0"/>
          <w:numId w:val="0"/>
        </w:numPr>
        <w:rPr>
          <w:rFonts w:ascii="Calibri" w:eastAsia="Times New Roman" w:hAnsi="Calibri" w:cs="Times New Roman"/>
          <w:color w:val="auto"/>
          <w:shd w:val="clear" w:color="auto" w:fill="FFFFFF"/>
          <w:lang w:val="en-CA" w:eastAsia="ko-KR"/>
        </w:rPr>
      </w:pPr>
    </w:p>
    <w:p w14:paraId="27A390BC" w14:textId="5A9A4021" w:rsidR="005C30AE" w:rsidRDefault="0033316F" w:rsidP="00A934B2">
      <w:pPr>
        <w:pStyle w:val="ListBullet"/>
        <w:numPr>
          <w:ilvl w:val="0"/>
          <w:numId w:val="0"/>
        </w:numPr>
        <w:rPr>
          <w:rFonts w:ascii="Calibri" w:hAnsi="Calibri" w:cs="Calibri"/>
          <w:color w:val="000000" w:themeColor="text1"/>
        </w:rPr>
      </w:pPr>
      <w:r>
        <w:rPr>
          <w:rFonts w:ascii="Calibri" w:eastAsia="Times New Roman" w:hAnsi="Calibri" w:cs="Times New Roman"/>
          <w:color w:val="auto"/>
          <w:shd w:val="clear" w:color="auto" w:fill="FFFFFF"/>
          <w:lang w:val="en-CA" w:eastAsia="ko-KR"/>
        </w:rPr>
        <w:t xml:space="preserve">Each unit will count for roughly </w:t>
      </w:r>
      <w:r w:rsidR="006D564E">
        <w:rPr>
          <w:rFonts w:ascii="Calibri" w:eastAsia="Times New Roman" w:hAnsi="Calibri" w:cs="Times New Roman"/>
          <w:color w:val="auto"/>
          <w:shd w:val="clear" w:color="auto" w:fill="FFFFFF"/>
          <w:lang w:val="en-CA" w:eastAsia="ko-KR"/>
        </w:rPr>
        <w:t xml:space="preserve">10% of the student’s overall mark. </w:t>
      </w:r>
    </w:p>
    <w:p w14:paraId="1C0AA3A8" w14:textId="77777777" w:rsidR="006D564E" w:rsidRDefault="006D564E" w:rsidP="00A934B2">
      <w:pPr>
        <w:pStyle w:val="ListBullet"/>
        <w:numPr>
          <w:ilvl w:val="0"/>
          <w:numId w:val="0"/>
        </w:numPr>
        <w:rPr>
          <w:rFonts w:ascii="Calibri" w:hAnsi="Calibri" w:cs="Calibri"/>
          <w:color w:val="000000" w:themeColor="text1"/>
        </w:rPr>
      </w:pPr>
    </w:p>
    <w:p w14:paraId="6A3F2C1A" w14:textId="5860FE5A" w:rsidR="006254D8" w:rsidRPr="003B089D" w:rsidRDefault="006254D8" w:rsidP="00A934B2">
      <w:pPr>
        <w:pStyle w:val="ListBullet"/>
        <w:numPr>
          <w:ilvl w:val="0"/>
          <w:numId w:val="0"/>
        </w:numPr>
        <w:rPr>
          <w:rFonts w:ascii="Calibri" w:hAnsi="Calibri" w:cs="Calibri"/>
          <w:color w:val="000000" w:themeColor="text1"/>
        </w:rPr>
      </w:pPr>
      <w:r>
        <w:rPr>
          <w:rFonts w:ascii="Calibri" w:hAnsi="Calibri" w:cs="Calibri"/>
          <w:color w:val="000000" w:themeColor="text1"/>
        </w:rPr>
        <w:t xml:space="preserve">** We will spend some time in class preparing for the Numeracy Assessment taking place in January. More details to come later on in the year! ** </w:t>
      </w:r>
    </w:p>
    <w:sectPr w:rsidR="006254D8" w:rsidRPr="003B089D" w:rsidSect="00800E00">
      <w:type w:val="continuous"/>
      <w:pgSz w:w="12240" w:h="15840" w:code="1"/>
      <w:pgMar w:top="720" w:right="720" w:bottom="720"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4B00A" w14:textId="77777777" w:rsidR="000618F0" w:rsidRDefault="000618F0">
      <w:pPr>
        <w:spacing w:after="0"/>
      </w:pPr>
      <w:r>
        <w:separator/>
      </w:r>
    </w:p>
  </w:endnote>
  <w:endnote w:type="continuationSeparator" w:id="0">
    <w:p w14:paraId="5EFD91A5" w14:textId="77777777" w:rsidR="000618F0" w:rsidRDefault="000618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742EA" w14:textId="77777777" w:rsidR="000618F0" w:rsidRDefault="000618F0">
      <w:pPr>
        <w:spacing w:after="0"/>
      </w:pPr>
      <w:r>
        <w:separator/>
      </w:r>
    </w:p>
  </w:footnote>
  <w:footnote w:type="continuationSeparator" w:id="0">
    <w:p w14:paraId="4996DEEC" w14:textId="77777777" w:rsidR="000618F0" w:rsidRDefault="000618F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E3C6B"/>
    <w:multiLevelType w:val="hybridMultilevel"/>
    <w:tmpl w:val="20CE0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2DC6D82"/>
    <w:multiLevelType w:val="hybridMultilevel"/>
    <w:tmpl w:val="7AF0E5CC"/>
    <w:lvl w:ilvl="0" w:tplc="45E00080">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8BF0BC6"/>
    <w:multiLevelType w:val="hybridMultilevel"/>
    <w:tmpl w:val="AF003DA0"/>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42C64"/>
    <w:multiLevelType w:val="hybridMultilevel"/>
    <w:tmpl w:val="BDDE6C62"/>
    <w:lvl w:ilvl="0" w:tplc="FFFFFFFF">
      <w:start w:val="1"/>
      <w:numFmt w:val="bullet"/>
      <w:lvlText w:val=""/>
      <w:lvlJc w:val="left"/>
      <w:pPr>
        <w:ind w:left="720" w:hanging="360"/>
      </w:pPr>
      <w:rPr>
        <w:rFonts w:ascii="Wingdings" w:hAnsi="Wingdings" w:hint="default"/>
        <w:sz w:val="16"/>
      </w:rPr>
    </w:lvl>
    <w:lvl w:ilvl="1" w:tplc="401AA90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E7A9E"/>
    <w:multiLevelType w:val="hybridMultilevel"/>
    <w:tmpl w:val="B188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E5A7B"/>
    <w:multiLevelType w:val="hybridMultilevel"/>
    <w:tmpl w:val="B0D8F68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6"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FC22F2"/>
    <w:multiLevelType w:val="hybridMultilevel"/>
    <w:tmpl w:val="BF68A6B4"/>
    <w:lvl w:ilvl="0" w:tplc="D56AFA52">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8"/>
  </w:num>
  <w:num w:numId="4">
    <w:abstractNumId w:val="16"/>
  </w:num>
  <w:num w:numId="5">
    <w:abstractNumId w:val="16"/>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3"/>
  </w:num>
  <w:num w:numId="17">
    <w:abstractNumId w:val="19"/>
  </w:num>
  <w:num w:numId="18">
    <w:abstractNumId w:val="11"/>
  </w:num>
  <w:num w:numId="19">
    <w:abstractNumId w:val="15"/>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CFC"/>
    <w:rsid w:val="000618F0"/>
    <w:rsid w:val="00110FBA"/>
    <w:rsid w:val="00152E20"/>
    <w:rsid w:val="001702A5"/>
    <w:rsid w:val="001A148C"/>
    <w:rsid w:val="001C1A07"/>
    <w:rsid w:val="001C7DD5"/>
    <w:rsid w:val="001E1E51"/>
    <w:rsid w:val="00201E9B"/>
    <w:rsid w:val="00216B82"/>
    <w:rsid w:val="00216DBC"/>
    <w:rsid w:val="0024197D"/>
    <w:rsid w:val="00254129"/>
    <w:rsid w:val="00260F1C"/>
    <w:rsid w:val="00286D68"/>
    <w:rsid w:val="00290CC6"/>
    <w:rsid w:val="002B3E73"/>
    <w:rsid w:val="002C1BD4"/>
    <w:rsid w:val="002F30E3"/>
    <w:rsid w:val="00317929"/>
    <w:rsid w:val="0033316F"/>
    <w:rsid w:val="003858A9"/>
    <w:rsid w:val="003B0391"/>
    <w:rsid w:val="003B089D"/>
    <w:rsid w:val="003E2D26"/>
    <w:rsid w:val="0044039D"/>
    <w:rsid w:val="0047050B"/>
    <w:rsid w:val="004B3A36"/>
    <w:rsid w:val="004B5F54"/>
    <w:rsid w:val="004C170C"/>
    <w:rsid w:val="004C3572"/>
    <w:rsid w:val="0050377C"/>
    <w:rsid w:val="00511077"/>
    <w:rsid w:val="00540212"/>
    <w:rsid w:val="00544E8A"/>
    <w:rsid w:val="00563B5A"/>
    <w:rsid w:val="0059569D"/>
    <w:rsid w:val="005A2486"/>
    <w:rsid w:val="005C30AE"/>
    <w:rsid w:val="005D03F1"/>
    <w:rsid w:val="00605122"/>
    <w:rsid w:val="006254D8"/>
    <w:rsid w:val="006342CB"/>
    <w:rsid w:val="00645A75"/>
    <w:rsid w:val="006A144D"/>
    <w:rsid w:val="006D027A"/>
    <w:rsid w:val="006D564E"/>
    <w:rsid w:val="006F7190"/>
    <w:rsid w:val="0070002B"/>
    <w:rsid w:val="00763449"/>
    <w:rsid w:val="007824E9"/>
    <w:rsid w:val="007E0C3F"/>
    <w:rsid w:val="00800E00"/>
    <w:rsid w:val="00854646"/>
    <w:rsid w:val="00855DE9"/>
    <w:rsid w:val="00865AAC"/>
    <w:rsid w:val="00883B4C"/>
    <w:rsid w:val="00897784"/>
    <w:rsid w:val="008A58B4"/>
    <w:rsid w:val="008D416A"/>
    <w:rsid w:val="008F6313"/>
    <w:rsid w:val="008F78D3"/>
    <w:rsid w:val="00900BE8"/>
    <w:rsid w:val="009550F6"/>
    <w:rsid w:val="009D1E5C"/>
    <w:rsid w:val="009D3D78"/>
    <w:rsid w:val="009E23D7"/>
    <w:rsid w:val="009E337C"/>
    <w:rsid w:val="00A32D25"/>
    <w:rsid w:val="00A41CFC"/>
    <w:rsid w:val="00A635FF"/>
    <w:rsid w:val="00A66C39"/>
    <w:rsid w:val="00A67D06"/>
    <w:rsid w:val="00A7729E"/>
    <w:rsid w:val="00A934B2"/>
    <w:rsid w:val="00B15429"/>
    <w:rsid w:val="00B4621A"/>
    <w:rsid w:val="00B55513"/>
    <w:rsid w:val="00B766DC"/>
    <w:rsid w:val="00B96BA5"/>
    <w:rsid w:val="00BA5A96"/>
    <w:rsid w:val="00BE6F23"/>
    <w:rsid w:val="00C2562F"/>
    <w:rsid w:val="00C70C09"/>
    <w:rsid w:val="00C76EF2"/>
    <w:rsid w:val="00CA7742"/>
    <w:rsid w:val="00CB0AA9"/>
    <w:rsid w:val="00CE2A8F"/>
    <w:rsid w:val="00D3679D"/>
    <w:rsid w:val="00D74E46"/>
    <w:rsid w:val="00D830DF"/>
    <w:rsid w:val="00D91C45"/>
    <w:rsid w:val="00E3084E"/>
    <w:rsid w:val="00E625CE"/>
    <w:rsid w:val="00E64BC9"/>
    <w:rsid w:val="00EE402C"/>
    <w:rsid w:val="00F519DB"/>
    <w:rsid w:val="00F649AF"/>
    <w:rsid w:val="00FB09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23ACA"/>
  <w15:chartTrackingRefBased/>
  <w15:docId w15:val="{A5CF6A22-44F6-554F-9E21-A151F2E1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190"/>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79221E"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B6332E"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79221E"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79221E"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B6332E"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B6332E"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B6332E"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B6332E" w:themeColor="accent1" w:themeShade="BF"/>
        <w:sz w:val="22"/>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rsid w:val="006F7190"/>
    <w:pPr>
      <w:spacing w:before="80" w:after="80"/>
    </w:pPr>
    <w:tblPr>
      <w:tblBorders>
        <w:bottom w:val="single" w:sz="4" w:space="0" w:color="B6332E"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B6332E"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B6332E" w:themeColor="accent1" w:themeShade="BF"/>
        <w:left w:val="single" w:sz="2" w:space="10" w:color="B6332E" w:themeColor="accent1" w:themeShade="BF"/>
        <w:bottom w:val="single" w:sz="2" w:space="10" w:color="B6332E" w:themeColor="accent1" w:themeShade="BF"/>
        <w:right w:val="single" w:sz="2" w:space="10" w:color="B6332E" w:themeColor="accent1" w:themeShade="BF"/>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361817"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A85D00"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79221E"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B6332E"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79221E"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79221E"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unhideWhenUsed/>
    <w:rsid w:val="006F7190"/>
    <w:rPr>
      <w:color w:val="3177A6"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B6332E"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6F7190"/>
    <w:rPr>
      <w:i/>
      <w:iCs/>
      <w:color w:val="B6332E" w:themeColor="accent1" w:themeShade="BF"/>
    </w:rPr>
  </w:style>
  <w:style w:type="character" w:styleId="IntenseReference">
    <w:name w:val="Intense Reference"/>
    <w:basedOn w:val="DefaultParagraphFont"/>
    <w:uiPriority w:val="32"/>
    <w:semiHidden/>
    <w:unhideWhenUsed/>
    <w:qFormat/>
    <w:rsid w:val="006F7190"/>
    <w:rPr>
      <w:b/>
      <w:bCs/>
      <w:caps w:val="0"/>
      <w:smallCaps/>
      <w:color w:val="B6332E"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544E8A"/>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544E8A"/>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544E8A"/>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544E8A"/>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544E8A"/>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styleId="SmartHyperlink">
    <w:name w:val="Smart Hyperlink"/>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B6332E" w:themeColor="accent1" w:themeShade="BF"/>
      <w:sz w:val="32"/>
      <w:szCs w:val="32"/>
    </w:rPr>
  </w:style>
  <w:style w:type="character" w:styleId="UnresolvedMention">
    <w:name w:val="Unresolved Mention"/>
    <w:basedOn w:val="DefaultParagraphFont"/>
    <w:uiPriority w:val="99"/>
    <w:semiHidden/>
    <w:unhideWhenUsed/>
    <w:rsid w:val="006F7190"/>
    <w:rPr>
      <w:color w:val="595959" w:themeColor="text1" w:themeTint="A6"/>
      <w:shd w:val="clear" w:color="auto" w:fill="E6E6E6"/>
    </w:rPr>
  </w:style>
  <w:style w:type="character" w:customStyle="1" w:styleId="apple-converted-space">
    <w:name w:val="apple-converted-space"/>
    <w:rsid w:val="006D027A"/>
  </w:style>
  <w:style w:type="character" w:customStyle="1" w:styleId="normaltextrun">
    <w:name w:val="normaltextrun"/>
    <w:basedOn w:val="DefaultParagraphFont"/>
    <w:rsid w:val="00286D68"/>
  </w:style>
  <w:style w:type="character" w:customStyle="1" w:styleId="advancedproofingissue">
    <w:name w:val="advancedproofingissue"/>
    <w:basedOn w:val="DefaultParagraphFont"/>
    <w:rsid w:val="00286D68"/>
  </w:style>
  <w:style w:type="character" w:customStyle="1" w:styleId="eop">
    <w:name w:val="eop"/>
    <w:basedOn w:val="DefaultParagraphFont"/>
    <w:rsid w:val="00286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473449540">
      <w:bodyDiv w:val="1"/>
      <w:marLeft w:val="0"/>
      <w:marRight w:val="0"/>
      <w:marTop w:val="0"/>
      <w:marBottom w:val="0"/>
      <w:divBdr>
        <w:top w:val="none" w:sz="0" w:space="0" w:color="auto"/>
        <w:left w:val="none" w:sz="0" w:space="0" w:color="auto"/>
        <w:bottom w:val="none" w:sz="0" w:space="0" w:color="auto"/>
        <w:right w:val="none" w:sz="0" w:space="0" w:color="auto"/>
      </w:divBdr>
    </w:div>
    <w:div w:id="176680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7C20C618F62E46BA4A44227F93124E"/>
        <w:category>
          <w:name w:val="General"/>
          <w:gallery w:val="placeholder"/>
        </w:category>
        <w:types>
          <w:type w:val="bbPlcHdr"/>
        </w:types>
        <w:behaviors>
          <w:behavior w:val="content"/>
        </w:behaviors>
        <w:guid w:val="{162D8C15-C7B8-9742-B617-B05927A56BE1}"/>
      </w:docPartPr>
      <w:docPartBody>
        <w:p w:rsidR="003E733E" w:rsidRDefault="00501D64">
          <w:pPr>
            <w:pStyle w:val="CA7C20C618F62E46BA4A44227F93124E"/>
          </w:pPr>
          <w:r>
            <w:t>Description</w:t>
          </w:r>
        </w:p>
      </w:docPartBody>
    </w:docPart>
    <w:docPart>
      <w:docPartPr>
        <w:name w:val="DAB1DA1FF49F32439F1A8E463B7C2152"/>
        <w:category>
          <w:name w:val="General"/>
          <w:gallery w:val="placeholder"/>
        </w:category>
        <w:types>
          <w:type w:val="bbPlcHdr"/>
        </w:types>
        <w:behaviors>
          <w:behavior w:val="content"/>
        </w:behaviors>
        <w:guid w:val="{13FE4BD8-810D-F849-9AE5-71CE842C97DC}"/>
      </w:docPartPr>
      <w:docPartBody>
        <w:p w:rsidR="003E733E" w:rsidRDefault="00501D64">
          <w:pPr>
            <w:pStyle w:val="DAB1DA1FF49F32439F1A8E463B7C2152"/>
          </w:pPr>
          <w:r>
            <w:t>Expectations and Goals</w:t>
          </w:r>
        </w:p>
      </w:docPartBody>
    </w:docPart>
    <w:docPart>
      <w:docPartPr>
        <w:name w:val="5EE6B3CF240FC24F80CB3023F5752805"/>
        <w:category>
          <w:name w:val="General"/>
          <w:gallery w:val="placeholder"/>
        </w:category>
        <w:types>
          <w:type w:val="bbPlcHdr"/>
        </w:types>
        <w:behaviors>
          <w:behavior w:val="content"/>
        </w:behaviors>
        <w:guid w:val="{F0EEA154-78FE-C44A-8B41-F44593005F51}"/>
      </w:docPartPr>
      <w:docPartBody>
        <w:p w:rsidR="006C4815" w:rsidRDefault="003E733E" w:rsidP="003E733E">
          <w:pPr>
            <w:pStyle w:val="5EE6B3CF240FC24F80CB3023F5752805"/>
          </w:pPr>
          <w:r>
            <w:t>Subject</w:t>
          </w:r>
        </w:p>
      </w:docPartBody>
    </w:docPart>
    <w:docPart>
      <w:docPartPr>
        <w:name w:val="8BF0F556C9A8CF48BFBE40B99EEF7319"/>
        <w:category>
          <w:name w:val="General"/>
          <w:gallery w:val="placeholder"/>
        </w:category>
        <w:types>
          <w:type w:val="bbPlcHdr"/>
        </w:types>
        <w:behaviors>
          <w:behavior w:val="content"/>
        </w:behaviors>
        <w:guid w:val="{7F16DF33-4BA6-2A48-91F5-CEE580742B5F}"/>
      </w:docPartPr>
      <w:docPartBody>
        <w:p w:rsidR="00932945" w:rsidRDefault="0007168D" w:rsidP="0007168D">
          <w:pPr>
            <w:pStyle w:val="8BF0F556C9A8CF48BFBE40B99EEF7319"/>
          </w:pPr>
          <w:r>
            <w:t>Required Materials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13"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595"/>
    <w:rsid w:val="0007168D"/>
    <w:rsid w:val="00285538"/>
    <w:rsid w:val="00294E7E"/>
    <w:rsid w:val="003E733E"/>
    <w:rsid w:val="00501D64"/>
    <w:rsid w:val="00611B0E"/>
    <w:rsid w:val="00681C96"/>
    <w:rsid w:val="006C4815"/>
    <w:rsid w:val="007F4B74"/>
    <w:rsid w:val="008D2484"/>
    <w:rsid w:val="008E374B"/>
    <w:rsid w:val="00932945"/>
    <w:rsid w:val="00A11BA1"/>
    <w:rsid w:val="00A47595"/>
    <w:rsid w:val="00A52B38"/>
    <w:rsid w:val="00C807F7"/>
    <w:rsid w:val="00ED7635"/>
    <w:rsid w:val="00F2031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49407EFA1A194595DB87BF6E1F1659">
    <w:name w:val="0149407EFA1A194595DB87BF6E1F1659"/>
  </w:style>
  <w:style w:type="paragraph" w:customStyle="1" w:styleId="7EA4586170889C4A8323EA7C38450A9E">
    <w:name w:val="7EA4586170889C4A8323EA7C38450A9E"/>
  </w:style>
  <w:style w:type="paragraph" w:customStyle="1" w:styleId="C36E409EB8CBBF49B4F5E0B864F9C9CA">
    <w:name w:val="C36E409EB8CBBF49B4F5E0B864F9C9CA"/>
  </w:style>
  <w:style w:type="paragraph" w:customStyle="1" w:styleId="985831345F19014DB66F63509955D2EF">
    <w:name w:val="985831345F19014DB66F63509955D2EF"/>
  </w:style>
  <w:style w:type="paragraph" w:customStyle="1" w:styleId="A2BD158E7E03C147A0B59363C335ED86">
    <w:name w:val="A2BD158E7E03C147A0B59363C335ED86"/>
  </w:style>
  <w:style w:type="paragraph" w:customStyle="1" w:styleId="0082712E679A134DBCE8CBCCC6243068">
    <w:name w:val="0082712E679A134DBCE8CBCCC6243068"/>
  </w:style>
  <w:style w:type="paragraph" w:customStyle="1" w:styleId="B89F52BAE4BCCA45AE49C91C8AE798BA">
    <w:name w:val="B89F52BAE4BCCA45AE49C91C8AE798BA"/>
  </w:style>
  <w:style w:type="character" w:styleId="Strong">
    <w:name w:val="Strong"/>
    <w:basedOn w:val="DefaultParagraphFont"/>
    <w:uiPriority w:val="1"/>
    <w:qFormat/>
    <w:rPr>
      <w:b/>
      <w:bCs/>
      <w:color w:val="262626" w:themeColor="text1" w:themeTint="D9"/>
    </w:rPr>
  </w:style>
  <w:style w:type="paragraph" w:customStyle="1" w:styleId="D84E81A50176724E890DC0C39554FB24">
    <w:name w:val="D84E81A50176724E890DC0C39554FB24"/>
  </w:style>
  <w:style w:type="paragraph" w:customStyle="1" w:styleId="33BD53A8656FBD4B8933A5178DE5C2D7">
    <w:name w:val="33BD53A8656FBD4B8933A5178DE5C2D7"/>
  </w:style>
  <w:style w:type="paragraph" w:customStyle="1" w:styleId="54C0DF4FCDFFD744B3D2182F8B2FF311">
    <w:name w:val="54C0DF4FCDFFD744B3D2182F8B2FF311"/>
  </w:style>
  <w:style w:type="paragraph" w:customStyle="1" w:styleId="602012A8D8EB6F4CAA4103A859DE1870">
    <w:name w:val="602012A8D8EB6F4CAA4103A859DE1870"/>
  </w:style>
  <w:style w:type="paragraph" w:customStyle="1" w:styleId="648E4A1721F56C48B28280854FDD98B1">
    <w:name w:val="648E4A1721F56C48B28280854FDD98B1"/>
  </w:style>
  <w:style w:type="paragraph" w:customStyle="1" w:styleId="2EEA91911134484F8A4E08BB10D1FB9F">
    <w:name w:val="2EEA91911134484F8A4E08BB10D1FB9F"/>
  </w:style>
  <w:style w:type="paragraph" w:customStyle="1" w:styleId="CA7C20C618F62E46BA4A44227F93124E">
    <w:name w:val="CA7C20C618F62E46BA4A44227F93124E"/>
  </w:style>
  <w:style w:type="paragraph" w:customStyle="1" w:styleId="DA6307E32C714249B5C4C2E32976B699">
    <w:name w:val="DA6307E32C714249B5C4C2E32976B699"/>
  </w:style>
  <w:style w:type="paragraph" w:customStyle="1" w:styleId="DAB1DA1FF49F32439F1A8E463B7C2152">
    <w:name w:val="DAB1DA1FF49F32439F1A8E463B7C2152"/>
  </w:style>
  <w:style w:type="paragraph" w:customStyle="1" w:styleId="AC683492BBCEAB499A9607A0B57C0B41">
    <w:name w:val="AC683492BBCEAB499A9607A0B57C0B41"/>
  </w:style>
  <w:style w:type="paragraph" w:customStyle="1" w:styleId="F31B33D1CF01224CB65BAC136F428B28">
    <w:name w:val="F31B33D1CF01224CB65BAC136F428B28"/>
  </w:style>
  <w:style w:type="paragraph" w:customStyle="1" w:styleId="FCF2BC96A21EA640B0679E2EDECB78D2">
    <w:name w:val="FCF2BC96A21EA640B0679E2EDECB78D2"/>
  </w:style>
  <w:style w:type="paragraph" w:customStyle="1" w:styleId="AB2D17954976DA4A8304923301AFD273">
    <w:name w:val="AB2D17954976DA4A8304923301AFD273"/>
  </w:style>
  <w:style w:type="paragraph" w:customStyle="1" w:styleId="9159E44E3BC4AF4296E4ACDD49185AC9">
    <w:name w:val="9159E44E3BC4AF4296E4ACDD49185AC9"/>
  </w:style>
  <w:style w:type="paragraph" w:customStyle="1" w:styleId="FE66FD17689FDF40B5E7553DFCD26D57">
    <w:name w:val="FE66FD17689FDF40B5E7553DFCD26D57"/>
  </w:style>
  <w:style w:type="paragraph" w:customStyle="1" w:styleId="3EC7452A63D0414882334C69F7772670">
    <w:name w:val="3EC7452A63D0414882334C69F7772670"/>
  </w:style>
  <w:style w:type="paragraph" w:customStyle="1" w:styleId="E51A87B65D99834DBA48F924EE7CED50">
    <w:name w:val="E51A87B65D99834DBA48F924EE7CED50"/>
  </w:style>
  <w:style w:type="paragraph" w:customStyle="1" w:styleId="3AAB2D8B25CC5F459571BD6A15F2A3C4">
    <w:name w:val="3AAB2D8B25CC5F459571BD6A15F2A3C4"/>
  </w:style>
  <w:style w:type="paragraph" w:customStyle="1" w:styleId="9FEADA88937D03439D2279FAC1ED8722">
    <w:name w:val="9FEADA88937D03439D2279FAC1ED8722"/>
  </w:style>
  <w:style w:type="paragraph" w:customStyle="1" w:styleId="2F9D30AE993D5641AF43926FA4F849E9">
    <w:name w:val="2F9D30AE993D5641AF43926FA4F849E9"/>
  </w:style>
  <w:style w:type="paragraph" w:customStyle="1" w:styleId="1FEC3F56A20D8A4DB745060AE7383A98">
    <w:name w:val="1FEC3F56A20D8A4DB745060AE7383A98"/>
  </w:style>
  <w:style w:type="paragraph" w:customStyle="1" w:styleId="DDC55870CC0D3B42AAB1A205B2A62DB8">
    <w:name w:val="DDC55870CC0D3B42AAB1A205B2A62DB8"/>
  </w:style>
  <w:style w:type="paragraph" w:customStyle="1" w:styleId="484372020C54584A8382A189BE097310">
    <w:name w:val="484372020C54584A8382A189BE097310"/>
  </w:style>
  <w:style w:type="paragraph" w:customStyle="1" w:styleId="1C333FB5F048CB40A7642E07B19BF6B7">
    <w:name w:val="1C333FB5F048CB40A7642E07B19BF6B7"/>
  </w:style>
  <w:style w:type="paragraph" w:customStyle="1" w:styleId="DCBD4B40880B084DA16E0C93336CA6BF">
    <w:name w:val="DCBD4B40880B084DA16E0C93336CA6BF"/>
  </w:style>
  <w:style w:type="paragraph" w:customStyle="1" w:styleId="61EA668C039C0F4A9017F124D8436C43">
    <w:name w:val="61EA668C039C0F4A9017F124D8436C43"/>
  </w:style>
  <w:style w:type="paragraph" w:customStyle="1" w:styleId="F70F85FE2A9FCA44B493B49543FEFD87">
    <w:name w:val="F70F85FE2A9FCA44B493B49543FEFD87"/>
  </w:style>
  <w:style w:type="paragraph" w:customStyle="1" w:styleId="CBA3B3022AEB064983CF5D1CCF24F5AE">
    <w:name w:val="CBA3B3022AEB064983CF5D1CCF24F5AE"/>
  </w:style>
  <w:style w:type="paragraph" w:customStyle="1" w:styleId="38544ED5E3B0934E8CA2A091DAEC82FC">
    <w:name w:val="38544ED5E3B0934E8CA2A091DAEC82FC"/>
  </w:style>
  <w:style w:type="paragraph" w:customStyle="1" w:styleId="FD9AA2F61EB02D41880B1421D1528988">
    <w:name w:val="FD9AA2F61EB02D41880B1421D1528988"/>
  </w:style>
  <w:style w:type="paragraph" w:customStyle="1" w:styleId="05248F6AA4EBDC48BD6A135FCA67714B">
    <w:name w:val="05248F6AA4EBDC48BD6A135FCA67714B"/>
  </w:style>
  <w:style w:type="paragraph" w:customStyle="1" w:styleId="95C3CB02412A5A4FA55948AAF3E81D57">
    <w:name w:val="95C3CB02412A5A4FA55948AAF3E81D57"/>
  </w:style>
  <w:style w:type="paragraph" w:customStyle="1" w:styleId="B24385D1D03C28429707FF525ED3262E">
    <w:name w:val="B24385D1D03C28429707FF525ED3262E"/>
  </w:style>
  <w:style w:type="paragraph" w:customStyle="1" w:styleId="3F872306416CAC4CBFD053FD7BE19187">
    <w:name w:val="3F872306416CAC4CBFD053FD7BE19187"/>
  </w:style>
  <w:style w:type="paragraph" w:customStyle="1" w:styleId="A25913C4EB7E5743936887E1757F9C5E">
    <w:name w:val="A25913C4EB7E5743936887E1757F9C5E"/>
  </w:style>
  <w:style w:type="paragraph" w:customStyle="1" w:styleId="C6E57127BEFAB847ADA861DC0760FDB5">
    <w:name w:val="C6E57127BEFAB847ADA861DC0760FDB5"/>
  </w:style>
  <w:style w:type="paragraph" w:customStyle="1" w:styleId="99F7CF02907ACF44B0F8C46C9E02F988">
    <w:name w:val="99F7CF02907ACF44B0F8C46C9E02F988"/>
  </w:style>
  <w:style w:type="paragraph" w:customStyle="1" w:styleId="B205CC2C9A1BEC4DA9E3C275873D2DBB">
    <w:name w:val="B205CC2C9A1BEC4DA9E3C275873D2DBB"/>
  </w:style>
  <w:style w:type="paragraph" w:customStyle="1" w:styleId="FD93D36DBD31ED4CA8B3CCA759A126E3">
    <w:name w:val="FD93D36DBD31ED4CA8B3CCA759A126E3"/>
  </w:style>
  <w:style w:type="paragraph" w:customStyle="1" w:styleId="C7B7E162CA010040BE0314C4D2973753">
    <w:name w:val="C7B7E162CA010040BE0314C4D2973753"/>
  </w:style>
  <w:style w:type="paragraph" w:customStyle="1" w:styleId="B3973C2979DAEC43B6AEA5485C81B47F">
    <w:name w:val="B3973C2979DAEC43B6AEA5485C81B47F"/>
  </w:style>
  <w:style w:type="paragraph" w:customStyle="1" w:styleId="D96DE9D601533D46AA8118BF652B8808">
    <w:name w:val="D96DE9D601533D46AA8118BF652B8808"/>
  </w:style>
  <w:style w:type="paragraph" w:customStyle="1" w:styleId="F921575345561A4596BCB24D574EA988">
    <w:name w:val="F921575345561A4596BCB24D574EA988"/>
  </w:style>
  <w:style w:type="paragraph" w:customStyle="1" w:styleId="49DBC7036F89DD459E1BB1A1F7480A3F">
    <w:name w:val="49DBC7036F89DD459E1BB1A1F7480A3F"/>
  </w:style>
  <w:style w:type="paragraph" w:customStyle="1" w:styleId="3598F881EAB8C6439DC59BD5D2A7F5AD">
    <w:name w:val="3598F881EAB8C6439DC59BD5D2A7F5AD"/>
  </w:style>
  <w:style w:type="paragraph" w:customStyle="1" w:styleId="F574D54B11A9CF43AEF2AAC2DA110C5C">
    <w:name w:val="F574D54B11A9CF43AEF2AAC2DA110C5C"/>
  </w:style>
  <w:style w:type="paragraph" w:customStyle="1" w:styleId="78EF5E7C8A5B144B941B8525E4B72E9D">
    <w:name w:val="78EF5E7C8A5B144B941B8525E4B72E9D"/>
  </w:style>
  <w:style w:type="paragraph" w:customStyle="1" w:styleId="00610D869BAAFD44A896BE699DCB2E67">
    <w:name w:val="00610D869BAAFD44A896BE699DCB2E67"/>
  </w:style>
  <w:style w:type="paragraph" w:customStyle="1" w:styleId="B5757768D328874584ECC5A424F3931A">
    <w:name w:val="B5757768D328874584ECC5A424F3931A"/>
  </w:style>
  <w:style w:type="paragraph" w:customStyle="1" w:styleId="C5B29517F595924FB7DE2C01188DFDF7">
    <w:name w:val="C5B29517F595924FB7DE2C01188DFDF7"/>
  </w:style>
  <w:style w:type="paragraph" w:customStyle="1" w:styleId="C41B305729E2854BB6FB775A315E5656">
    <w:name w:val="C41B305729E2854BB6FB775A315E5656"/>
  </w:style>
  <w:style w:type="paragraph" w:customStyle="1" w:styleId="A05B153C79F8794B8A65F94802F6A5B3">
    <w:name w:val="A05B153C79F8794B8A65F94802F6A5B3"/>
  </w:style>
  <w:style w:type="paragraph" w:customStyle="1" w:styleId="0B25552333118845B2D6CA3687B28EA6">
    <w:name w:val="0B25552333118845B2D6CA3687B28EA6"/>
  </w:style>
  <w:style w:type="paragraph" w:customStyle="1" w:styleId="00256DA3FF685F4AAEF14E69746D21CD">
    <w:name w:val="00256DA3FF685F4AAEF14E69746D21CD"/>
    <w:rsid w:val="00A47595"/>
  </w:style>
  <w:style w:type="paragraph" w:customStyle="1" w:styleId="80ED1C1951DFB54E8FB907E36EF3A769">
    <w:name w:val="80ED1C1951DFB54E8FB907E36EF3A769"/>
    <w:rsid w:val="00A47595"/>
  </w:style>
  <w:style w:type="paragraph" w:customStyle="1" w:styleId="1BB29914DDAFEE42AC1ABA70108F556F">
    <w:name w:val="1BB29914DDAFEE42AC1ABA70108F556F"/>
    <w:rsid w:val="00A47595"/>
  </w:style>
  <w:style w:type="paragraph" w:customStyle="1" w:styleId="C5BFF4407507C34FA4E9CF7DEC41F956">
    <w:name w:val="C5BFF4407507C34FA4E9CF7DEC41F956"/>
    <w:rsid w:val="00A47595"/>
  </w:style>
  <w:style w:type="paragraph" w:customStyle="1" w:styleId="7CC0324C74A03A47A9F614F0572682F8">
    <w:name w:val="7CC0324C74A03A47A9F614F0572682F8"/>
    <w:rsid w:val="00A47595"/>
  </w:style>
  <w:style w:type="paragraph" w:customStyle="1" w:styleId="70D7A8473FFA0444BA4268ED6BCD1066">
    <w:name w:val="70D7A8473FFA0444BA4268ED6BCD1066"/>
    <w:rsid w:val="00A47595"/>
  </w:style>
  <w:style w:type="paragraph" w:customStyle="1" w:styleId="F0408F2C26C76C4B962C22BBAC8B73A2">
    <w:name w:val="F0408F2C26C76C4B962C22BBAC8B73A2"/>
    <w:rsid w:val="00A47595"/>
  </w:style>
  <w:style w:type="paragraph" w:customStyle="1" w:styleId="C67204DB2706E1408E93C45220838A52">
    <w:name w:val="C67204DB2706E1408E93C45220838A52"/>
    <w:rsid w:val="00A47595"/>
  </w:style>
  <w:style w:type="paragraph" w:customStyle="1" w:styleId="67BFD11D0AF53743A849701D603E7C37">
    <w:name w:val="67BFD11D0AF53743A849701D603E7C37"/>
    <w:rsid w:val="00A47595"/>
  </w:style>
  <w:style w:type="paragraph" w:customStyle="1" w:styleId="74C203C12B942B448F211195453A832F">
    <w:name w:val="74C203C12B942B448F211195453A832F"/>
    <w:rsid w:val="00A47595"/>
  </w:style>
  <w:style w:type="paragraph" w:customStyle="1" w:styleId="2FA44666BB7A9D4D8FA6F8FE8BB5CD0A">
    <w:name w:val="2FA44666BB7A9D4D8FA6F8FE8BB5CD0A"/>
    <w:rsid w:val="00A47595"/>
  </w:style>
  <w:style w:type="paragraph" w:customStyle="1" w:styleId="CC0639B60F3FA447A3A8BE6E9072286B">
    <w:name w:val="CC0639B60F3FA447A3A8BE6E9072286B"/>
    <w:rsid w:val="00A47595"/>
  </w:style>
  <w:style w:type="paragraph" w:customStyle="1" w:styleId="2CF425AD4168C84B8FDA2FD2C61CA224">
    <w:name w:val="2CF425AD4168C84B8FDA2FD2C61CA224"/>
    <w:rsid w:val="00A47595"/>
  </w:style>
  <w:style w:type="paragraph" w:customStyle="1" w:styleId="DDB0B55B0FB70B4297C070891F8BD8B1">
    <w:name w:val="DDB0B55B0FB70B4297C070891F8BD8B1"/>
    <w:rsid w:val="00A47595"/>
  </w:style>
  <w:style w:type="paragraph" w:customStyle="1" w:styleId="C2FA0BE6BFE193498C39F9415C1110DB">
    <w:name w:val="C2FA0BE6BFE193498C39F9415C1110DB"/>
    <w:rsid w:val="00A47595"/>
  </w:style>
  <w:style w:type="paragraph" w:customStyle="1" w:styleId="12C1899C0AC0264C9DFBBE9FE4AE0EDD">
    <w:name w:val="12C1899C0AC0264C9DFBBE9FE4AE0EDD"/>
    <w:rsid w:val="00A47595"/>
  </w:style>
  <w:style w:type="paragraph" w:customStyle="1" w:styleId="DF03CC463BBC8840A06C37A4E5BF268B">
    <w:name w:val="DF03CC463BBC8840A06C37A4E5BF268B"/>
    <w:rsid w:val="00A47595"/>
  </w:style>
  <w:style w:type="paragraph" w:customStyle="1" w:styleId="C441CA14259E844AA9231A0D88BB5D6E">
    <w:name w:val="C441CA14259E844AA9231A0D88BB5D6E"/>
    <w:rsid w:val="00A47595"/>
  </w:style>
  <w:style w:type="paragraph" w:customStyle="1" w:styleId="45DF0041EDE3E84DA61C158FEE5457EF">
    <w:name w:val="45DF0041EDE3E84DA61C158FEE5457EF"/>
    <w:rsid w:val="003E733E"/>
  </w:style>
  <w:style w:type="paragraph" w:customStyle="1" w:styleId="EF67235AA2854D4F9DF38E0C427DF580">
    <w:name w:val="EF67235AA2854D4F9DF38E0C427DF580"/>
    <w:rsid w:val="003E733E"/>
  </w:style>
  <w:style w:type="paragraph" w:customStyle="1" w:styleId="5EE6B3CF240FC24F80CB3023F5752805">
    <w:name w:val="5EE6B3CF240FC24F80CB3023F5752805"/>
    <w:rsid w:val="003E733E"/>
  </w:style>
  <w:style w:type="paragraph" w:customStyle="1" w:styleId="ABD9D7907DE8A640A614CF3B39FE8782">
    <w:name w:val="ABD9D7907DE8A640A614CF3B39FE8782"/>
    <w:rsid w:val="003E733E"/>
  </w:style>
  <w:style w:type="paragraph" w:customStyle="1" w:styleId="8BF0F556C9A8CF48BFBE40B99EEF7319">
    <w:name w:val="8BF0F556C9A8CF48BFBE40B99EEF7319"/>
    <w:rsid w:val="0007168D"/>
  </w:style>
  <w:style w:type="paragraph" w:customStyle="1" w:styleId="91E48FD17F915D4B848A141D57BA9892">
    <w:name w:val="91E48FD17F915D4B848A141D57BA9892"/>
    <w:rsid w:val="007F4B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Sue Kwon</cp:lastModifiedBy>
  <cp:revision>10</cp:revision>
  <dcterms:created xsi:type="dcterms:W3CDTF">2019-09-19T23:16:00Z</dcterms:created>
  <dcterms:modified xsi:type="dcterms:W3CDTF">2019-09-19T23:38:00Z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